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38E01">
      <w:pPr>
        <w:spacing w:line="560" w:lineRule="exact"/>
        <w:jc w:val="center"/>
        <w:rPr>
          <w:rFonts w:ascii="方正小标宋_GBK" w:eastAsia="方正小标宋_GBK"/>
          <w:sz w:val="44"/>
          <w:szCs w:val="44"/>
        </w:rPr>
      </w:pPr>
    </w:p>
    <w:p w14:paraId="576FFDC0">
      <w:pPr>
        <w:spacing w:line="560" w:lineRule="exact"/>
        <w:jc w:val="center"/>
        <w:rPr>
          <w:rFonts w:ascii="方正小标宋_GBK" w:eastAsia="方正小标宋_GBK"/>
          <w:sz w:val="44"/>
          <w:szCs w:val="44"/>
        </w:rPr>
      </w:pPr>
    </w:p>
    <w:p w14:paraId="0EE743BD">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宁夏回族自治区城乡居民基本医疗保险经办规程（试行）</w:t>
      </w:r>
      <w:r>
        <w:rPr>
          <w:rFonts w:hint="eastAsia" w:ascii="方正小标宋简体" w:hAnsi="方正小标宋简体" w:eastAsia="方正小标宋简体" w:cs="方正小标宋简体"/>
          <w:color w:val="auto"/>
          <w:sz w:val="44"/>
          <w:szCs w:val="44"/>
          <w:lang w:eastAsia="zh-CN"/>
        </w:rPr>
        <w:t>》解读</w:t>
      </w:r>
    </w:p>
    <w:p w14:paraId="06D3DEC1">
      <w:pPr>
        <w:spacing w:line="400" w:lineRule="exact"/>
        <w:jc w:val="center"/>
        <w:rPr>
          <w:rFonts w:hint="eastAsia" w:ascii="方正小标宋简体" w:hAnsi="方正小标宋简体" w:eastAsia="方正小标宋简体" w:cs="方正小标宋简体"/>
          <w:sz w:val="44"/>
          <w:szCs w:val="44"/>
        </w:rPr>
      </w:pPr>
    </w:p>
    <w:p w14:paraId="359A8F21">
      <w:pPr>
        <w:spacing w:line="560" w:lineRule="exact"/>
        <w:ind w:firstLine="0" w:firstLineChars="0"/>
        <w:jc w:val="both"/>
        <w:rPr>
          <w:rFonts w:hint="eastAsia" w:ascii="仿宋_GB2312" w:hAnsi="仿宋_GB2312" w:eastAsia="仿宋_GB2312" w:cs="仿宋_GB2312"/>
          <w:sz w:val="32"/>
          <w:szCs w:val="32"/>
        </w:rPr>
      </w:pPr>
      <w:r>
        <w:rPr>
          <w:rFonts w:hint="eastAsia" w:ascii="仿宋_GB2312" w:hAnsi="仿宋" w:eastAsia="仿宋_GB2312" w:cs="仿宋"/>
          <w:sz w:val="32"/>
          <w:szCs w:val="32"/>
          <w:lang w:val="en-US" w:eastAsia="zh-CN"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根据《</w:t>
      </w:r>
      <w:r>
        <w:rPr>
          <w:rFonts w:hint="eastAsia" w:ascii="仿宋_GB2312" w:hAnsi="仿宋_GB2312" w:eastAsia="仿宋_GB2312" w:cs="仿宋_GB2312"/>
          <w:kern w:val="0"/>
          <w:sz w:val="32"/>
          <w:szCs w:val="32"/>
          <w:lang w:bidi="ar"/>
        </w:rPr>
        <w:t>中华人民共和国社会保险法</w:t>
      </w:r>
      <w:r>
        <w:rPr>
          <w:rFonts w:hint="eastAsia" w:ascii="仿宋_GB2312" w:hAnsi="仿宋_GB2312" w:eastAsia="仿宋_GB2312" w:cs="仿宋_GB2312"/>
          <w:sz w:val="32"/>
          <w:szCs w:val="32"/>
          <w:lang w:bidi="ar"/>
        </w:rPr>
        <w:t>》</w:t>
      </w:r>
      <w:r>
        <w:rPr>
          <w:rFonts w:hint="eastAsia" w:ascii="仿宋_GB2312" w:hAnsi="仿宋_GB2312" w:eastAsia="仿宋_GB2312" w:cs="仿宋_GB2312"/>
          <w:kern w:val="0"/>
          <w:sz w:val="32"/>
          <w:szCs w:val="32"/>
          <w:lang w:bidi="ar"/>
        </w:rPr>
        <w:t>、《社会保险费征缴暂行条例》、</w:t>
      </w:r>
      <w:r>
        <w:rPr>
          <w:rFonts w:hint="eastAsia" w:ascii="仿宋_GB2312" w:hAnsi="仿宋_GB2312" w:eastAsia="仿宋_GB2312" w:cs="仿宋_GB2312"/>
          <w:color w:val="auto"/>
          <w:sz w:val="32"/>
          <w:szCs w:val="32"/>
        </w:rPr>
        <w:t>《自治区人民政府关于进一步完善城乡居民基本医疗保险自治区级统筹制度的意见》（宁政规发〔2019〕4号)</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rPr>
        <w:t>相关规定，我</w:t>
      </w:r>
      <w:r>
        <w:rPr>
          <w:rFonts w:hint="eastAsia" w:ascii="仿宋_GB2312" w:hAnsi="仿宋_GB2312" w:eastAsia="仿宋_GB2312" w:cs="仿宋_GB2312"/>
          <w:sz w:val="32"/>
          <w:szCs w:val="32"/>
          <w:lang w:eastAsia="zh-CN"/>
        </w:rPr>
        <w:t>局拟定了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宁夏回族自治区城乡居民基本医疗保险经办规程（试行）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规程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，现将</w:t>
      </w:r>
      <w:r>
        <w:rPr>
          <w:rFonts w:hint="eastAsia" w:ascii="仿宋_GB2312" w:hAnsi="仿宋_GB2312" w:eastAsia="仿宋_GB2312" w:cs="仿宋_GB2312"/>
          <w:color w:val="auto"/>
          <w:sz w:val="32"/>
          <w:szCs w:val="32"/>
        </w:rPr>
        <w:t>起草背景、起草过程、征求意见等情况</w:t>
      </w:r>
      <w:r>
        <w:rPr>
          <w:rFonts w:hint="eastAsia" w:ascii="仿宋_GB2312" w:hAnsi="仿宋_GB2312" w:eastAsia="仿宋_GB2312" w:cs="仿宋_GB2312"/>
          <w:sz w:val="32"/>
          <w:szCs w:val="32"/>
          <w:lang w:eastAsia="zh-CN"/>
        </w:rPr>
        <w:t>解读</w:t>
      </w:r>
      <w:r>
        <w:rPr>
          <w:rFonts w:hint="eastAsia" w:ascii="仿宋_GB2312" w:hAnsi="仿宋_GB2312" w:eastAsia="仿宋_GB2312" w:cs="仿宋_GB2312"/>
          <w:sz w:val="32"/>
          <w:szCs w:val="32"/>
        </w:rPr>
        <w:t>如下：</w:t>
      </w:r>
    </w:p>
    <w:p w14:paraId="292B259F">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《规定》</w:t>
      </w:r>
      <w:r>
        <w:rPr>
          <w:rFonts w:ascii="黑体" w:hAnsi="黑体" w:eastAsia="黑体"/>
          <w:sz w:val="32"/>
          <w:szCs w:val="32"/>
        </w:rPr>
        <w:t>起草背景</w:t>
      </w:r>
    </w:p>
    <w:p w14:paraId="3B4C7C8D">
      <w:pPr>
        <w:spacing w:line="560" w:lineRule="exact"/>
        <w:ind w:firstLine="640" w:firstLineChars="200"/>
        <w:rPr>
          <w:rFonts w:ascii="仿宋_GB2312" w:eastAsia="仿宋_GB2312"/>
          <w:sz w:val="32"/>
          <w:szCs w:val="32"/>
        </w:rPr>
      </w:pPr>
      <w:r>
        <w:rPr>
          <w:rFonts w:hint="eastAsia" w:ascii="仿宋_GB2312" w:hAnsi="宋体" w:eastAsia="仿宋_GB2312"/>
          <w:color w:val="auto"/>
          <w:sz w:val="32"/>
          <w:szCs w:val="32"/>
        </w:rPr>
        <w:t>《自治区人民政府关于进一步完善城乡居民基本医疗保险自治区级统筹制度的意见》（宁政规发〔2019〕4号)</w:t>
      </w:r>
      <w:r>
        <w:rPr>
          <w:rFonts w:hint="eastAsia" w:ascii="仿宋_GB2312" w:hAnsi="仿宋" w:eastAsia="仿宋_GB2312" w:cs="仿宋"/>
          <w:sz w:val="32"/>
          <w:szCs w:val="32"/>
          <w:lang w:eastAsia="zh-CN" w:bidi="ar"/>
        </w:rPr>
        <w:t>实施后</w:t>
      </w:r>
      <w:r>
        <w:rPr>
          <w:rFonts w:hint="eastAsia" w:ascii="仿宋_GB2312" w:hAnsi="仿宋" w:eastAsia="仿宋_GB2312" w:cs="仿宋"/>
          <w:color w:val="000000"/>
          <w:sz w:val="32"/>
          <w:szCs w:val="32"/>
          <w:lang w:eastAsia="zh-CN"/>
        </w:rPr>
        <w:t>，全区</w:t>
      </w:r>
      <w:r>
        <w:rPr>
          <w:rFonts w:hint="eastAsia" w:ascii="仿宋_GB2312" w:hAnsi="宋体" w:eastAsia="仿宋_GB2312"/>
          <w:color w:val="auto"/>
          <w:sz w:val="32"/>
          <w:szCs w:val="32"/>
        </w:rPr>
        <w:t>城乡居民基本医疗保险</w:t>
      </w:r>
      <w:r>
        <w:rPr>
          <w:rFonts w:hint="eastAsia" w:ascii="仿宋_GB2312" w:hAnsi="宋体" w:eastAsia="仿宋_GB2312"/>
          <w:color w:val="auto"/>
          <w:sz w:val="32"/>
          <w:szCs w:val="32"/>
          <w:lang w:eastAsia="zh-CN"/>
        </w:rPr>
        <w:t>制度进一步完善，原</w:t>
      </w:r>
      <w:r>
        <w:rPr>
          <w:rFonts w:hint="eastAsia" w:ascii="仿宋_GB2312" w:hAnsi="宋体" w:eastAsia="仿宋_GB2312" w:cs="Times New Roman"/>
          <w:color w:val="auto"/>
          <w:sz w:val="32"/>
          <w:szCs w:val="32"/>
        </w:rPr>
        <w:t>《宁夏回族自治区城乡居民基本医疗保险自治区级统筹管理经办规程（</w:t>
      </w:r>
      <w:r>
        <w:rPr>
          <w:rFonts w:hint="eastAsia" w:ascii="仿宋_GB2312" w:hAnsi="宋体" w:eastAsia="仿宋_GB2312" w:cs="Times New Roman"/>
          <w:color w:val="auto"/>
          <w:sz w:val="32"/>
          <w:szCs w:val="32"/>
          <w:lang w:eastAsia="zh-CN"/>
        </w:rPr>
        <w:t>试行</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是</w:t>
      </w:r>
      <w:r>
        <w:rPr>
          <w:rFonts w:hint="eastAsia" w:ascii="仿宋_GB2312" w:hAnsi="宋体" w:eastAsia="仿宋_GB2312" w:cs="Times New Roman"/>
          <w:color w:val="auto"/>
          <w:sz w:val="32"/>
          <w:szCs w:val="32"/>
          <w:lang w:val="en-US" w:eastAsia="zh-CN"/>
        </w:rPr>
        <w:t>2015年印发，部分经办规程已不能适应新的政策要求，为进一步规范全区城乡居民基本医疗保险业务经办流程，</w:t>
      </w:r>
      <w:r>
        <w:rPr>
          <w:rFonts w:hint="eastAsia" w:ascii="仿宋_GB2312" w:hAnsi="仿宋" w:eastAsia="仿宋_GB2312" w:cs="仿宋"/>
          <w:sz w:val="32"/>
          <w:szCs w:val="32"/>
          <w:lang w:bidi="ar"/>
        </w:rPr>
        <w:t>根据《</w:t>
      </w:r>
      <w:r>
        <w:rPr>
          <w:rFonts w:hint="eastAsia" w:ascii="仿宋_GB2312" w:hAnsi="仿宋" w:eastAsia="仿宋_GB2312" w:cs="仿宋"/>
          <w:kern w:val="0"/>
          <w:sz w:val="32"/>
          <w:szCs w:val="32"/>
          <w:lang w:bidi="ar"/>
        </w:rPr>
        <w:t>中华人民共和国社会保险法</w:t>
      </w:r>
      <w:r>
        <w:rPr>
          <w:rFonts w:hint="eastAsia" w:ascii="仿宋_GB2312" w:hAnsi="仿宋" w:eastAsia="仿宋_GB2312" w:cs="仿宋"/>
          <w:sz w:val="32"/>
          <w:szCs w:val="32"/>
          <w:lang w:bidi="ar"/>
        </w:rPr>
        <w:t>》</w:t>
      </w:r>
      <w:r>
        <w:rPr>
          <w:rFonts w:hint="eastAsia" w:ascii="仿宋_GB2312" w:hAnsi="仿宋" w:eastAsia="仿宋_GB2312" w:cs="仿宋"/>
          <w:kern w:val="0"/>
          <w:sz w:val="32"/>
          <w:szCs w:val="32"/>
          <w:lang w:bidi="ar"/>
        </w:rPr>
        <w:t>、《社会保险费征缴暂行条例》、</w:t>
      </w:r>
      <w:r>
        <w:rPr>
          <w:rFonts w:hint="eastAsia" w:ascii="仿宋_GB2312" w:hAnsi="宋体" w:eastAsia="仿宋_GB2312"/>
          <w:color w:val="auto"/>
          <w:sz w:val="32"/>
          <w:szCs w:val="32"/>
        </w:rPr>
        <w:t>《自治区人民政府关于进一步完善城乡居民基本医疗保险自治区级统筹制度的意见》（宁政规发〔2019〕4号)</w:t>
      </w:r>
      <w:r>
        <w:rPr>
          <w:rFonts w:hint="eastAsia" w:ascii="仿宋_GB2312" w:hAnsi="仿宋" w:eastAsia="仿宋_GB2312" w:cs="仿宋"/>
          <w:sz w:val="32"/>
          <w:szCs w:val="32"/>
          <w:lang w:eastAsia="zh-CN" w:bidi="ar"/>
        </w:rPr>
        <w:t>的</w:t>
      </w:r>
      <w:r>
        <w:rPr>
          <w:rFonts w:ascii="仿宋_GB2312" w:eastAsia="仿宋_GB2312"/>
          <w:sz w:val="32"/>
          <w:szCs w:val="32"/>
        </w:rPr>
        <w:t>相关规定，结合我区实际，</w:t>
      </w:r>
      <w:r>
        <w:rPr>
          <w:rFonts w:hint="eastAsia" w:ascii="仿宋_GB2312" w:eastAsia="仿宋_GB2312"/>
          <w:sz w:val="32"/>
          <w:szCs w:val="32"/>
        </w:rPr>
        <w:t>制定了《</w:t>
      </w:r>
      <w:r>
        <w:rPr>
          <w:rFonts w:hint="eastAsia" w:ascii="仿宋_GB2312" w:hAnsi="宋体" w:eastAsia="仿宋_GB2312" w:cs="Times New Roman"/>
          <w:color w:val="auto"/>
          <w:sz w:val="32"/>
          <w:szCs w:val="32"/>
        </w:rPr>
        <w:t>宁夏回族自治区城乡居民基本医疗保险自治区级统筹管理经办规程</w:t>
      </w:r>
      <w:r>
        <w:rPr>
          <w:rFonts w:hint="eastAsia" w:ascii="仿宋_GB2312" w:eastAsia="仿宋_GB2312"/>
          <w:sz w:val="32"/>
          <w:szCs w:val="32"/>
        </w:rPr>
        <w:t>》，</w:t>
      </w:r>
      <w:r>
        <w:rPr>
          <w:rFonts w:hint="eastAsia" w:ascii="仿宋_GB2312" w:eastAsia="仿宋_GB2312"/>
          <w:sz w:val="32"/>
          <w:szCs w:val="32"/>
          <w:lang w:eastAsia="zh-CN"/>
        </w:rPr>
        <w:t>从</w:t>
      </w:r>
      <w:r>
        <w:rPr>
          <w:rFonts w:hint="eastAsia" w:ascii="仿宋_GB2312" w:hAnsi="仿宋" w:eastAsia="仿宋_GB2312" w:cs="仿宋"/>
          <w:kern w:val="0"/>
          <w:sz w:val="32"/>
          <w:szCs w:val="32"/>
          <w:lang w:eastAsia="zh-CN" w:bidi="ar"/>
        </w:rPr>
        <w:t>城乡居民</w:t>
      </w:r>
      <w:r>
        <w:rPr>
          <w:rFonts w:hint="eastAsia" w:ascii="仿宋_GB2312" w:hAnsi="仿宋" w:eastAsia="仿宋_GB2312" w:cs="仿宋"/>
          <w:kern w:val="0"/>
          <w:sz w:val="32"/>
          <w:szCs w:val="32"/>
          <w:lang w:bidi="ar"/>
        </w:rPr>
        <w:t>基本医疗保险</w:t>
      </w:r>
      <w:r>
        <w:rPr>
          <w:rFonts w:hint="eastAsia" w:ascii="仿宋_GB2312" w:hAnsi="仿宋" w:eastAsia="仿宋_GB2312" w:cs="仿宋"/>
          <w:kern w:val="0"/>
          <w:sz w:val="32"/>
          <w:szCs w:val="32"/>
          <w:lang w:eastAsia="zh-CN" w:bidi="ar"/>
        </w:rPr>
        <w:t>参保登记、资金筹集、就医管理、费用结算与审核、医疗机构管理、基金管理与会计核算、稽核与监督、统计分析、档案管理等方面进行了明确</w:t>
      </w:r>
      <w:r>
        <w:rPr>
          <w:rFonts w:ascii="仿宋_GB2312" w:eastAsia="仿宋_GB2312"/>
          <w:sz w:val="32"/>
          <w:szCs w:val="32"/>
        </w:rPr>
        <w:t>。</w:t>
      </w:r>
    </w:p>
    <w:p w14:paraId="17A8C298">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规定</w:t>
      </w:r>
      <w:r>
        <w:rPr>
          <w:rFonts w:ascii="黑体" w:hAnsi="黑体" w:eastAsia="黑体"/>
          <w:sz w:val="32"/>
          <w:szCs w:val="32"/>
        </w:rPr>
        <w:t>》</w:t>
      </w:r>
      <w:r>
        <w:rPr>
          <w:rFonts w:hint="eastAsia" w:ascii="黑体" w:hAnsi="黑体" w:eastAsia="黑体"/>
          <w:sz w:val="32"/>
          <w:szCs w:val="32"/>
        </w:rPr>
        <w:t>起草</w:t>
      </w:r>
      <w:r>
        <w:rPr>
          <w:rFonts w:ascii="黑体" w:hAnsi="黑体" w:eastAsia="黑体"/>
          <w:sz w:val="32"/>
          <w:szCs w:val="32"/>
        </w:rPr>
        <w:t>过程</w:t>
      </w:r>
    </w:p>
    <w:p w14:paraId="5B245970">
      <w:pPr>
        <w:spacing w:line="560" w:lineRule="exact"/>
        <w:ind w:firstLine="640" w:firstLineChars="200"/>
        <w:rPr>
          <w:rFonts w:hint="eastAsia" w:ascii="仿宋_GB2312" w:eastAsia="仿宋_GB2312"/>
          <w:sz w:val="32"/>
          <w:szCs w:val="32"/>
          <w:lang w:val="en-US" w:eastAsia="zh-CN"/>
        </w:rPr>
      </w:pPr>
      <w:r>
        <w:rPr>
          <w:rFonts w:hint="eastAsia" w:ascii="仿宋_GB2312" w:hAnsi="仿宋" w:eastAsia="仿宋_GB2312" w:cs="仿宋"/>
          <w:sz w:val="32"/>
          <w:szCs w:val="32"/>
          <w:lang w:eastAsia="zh-CN" w:bidi="ar"/>
        </w:rPr>
        <w:t>根据</w:t>
      </w:r>
      <w:r>
        <w:rPr>
          <w:rFonts w:hint="eastAsia" w:ascii="仿宋_GB2312" w:hAnsi="仿宋" w:eastAsia="仿宋_GB2312" w:cs="仿宋"/>
          <w:sz w:val="32"/>
          <w:szCs w:val="32"/>
          <w:lang w:bidi="ar"/>
        </w:rPr>
        <w:t>《</w:t>
      </w:r>
      <w:r>
        <w:rPr>
          <w:rFonts w:hint="eastAsia" w:ascii="仿宋_GB2312" w:hAnsi="仿宋" w:eastAsia="仿宋_GB2312" w:cs="仿宋"/>
          <w:kern w:val="0"/>
          <w:sz w:val="32"/>
          <w:szCs w:val="32"/>
          <w:lang w:bidi="ar"/>
        </w:rPr>
        <w:t>中华人民共和国社会保险法</w:t>
      </w:r>
      <w:r>
        <w:rPr>
          <w:rFonts w:hint="eastAsia" w:ascii="仿宋_GB2312" w:hAnsi="仿宋" w:eastAsia="仿宋_GB2312" w:cs="仿宋"/>
          <w:sz w:val="32"/>
          <w:szCs w:val="32"/>
          <w:lang w:bidi="ar"/>
        </w:rPr>
        <w:t>》</w:t>
      </w:r>
      <w:r>
        <w:rPr>
          <w:rFonts w:hint="eastAsia" w:ascii="仿宋_GB2312" w:hAnsi="仿宋" w:eastAsia="仿宋_GB2312" w:cs="仿宋"/>
          <w:kern w:val="0"/>
          <w:sz w:val="32"/>
          <w:szCs w:val="32"/>
          <w:lang w:bidi="ar"/>
        </w:rPr>
        <w:t>、《社会保险费征缴暂行条例》、</w:t>
      </w:r>
      <w:r>
        <w:rPr>
          <w:rFonts w:hint="eastAsia" w:ascii="仿宋_GB2312" w:hAnsi="宋体" w:eastAsia="仿宋_GB2312"/>
          <w:color w:val="auto"/>
          <w:sz w:val="32"/>
          <w:szCs w:val="32"/>
        </w:rPr>
        <w:t>《自治区人民政府关于进一步完善城乡居民基本医疗保险自治区级统筹制度的意见》（宁政规发〔2019〕4号)</w:t>
      </w:r>
      <w:r>
        <w:rPr>
          <w:rFonts w:ascii="仿宋_GB2312" w:eastAsia="仿宋_GB2312"/>
          <w:sz w:val="32"/>
          <w:szCs w:val="32"/>
        </w:rPr>
        <w:t>，</w:t>
      </w:r>
      <w:r>
        <w:rPr>
          <w:rFonts w:hint="eastAsia" w:ascii="仿宋_GB2312" w:eastAsia="仿宋_GB2312"/>
          <w:sz w:val="32"/>
          <w:szCs w:val="32"/>
          <w:lang w:eastAsia="zh-CN"/>
        </w:rPr>
        <w:t>为做好《规程》起草工作，</w:t>
      </w:r>
      <w:r>
        <w:rPr>
          <w:rFonts w:hint="eastAsia" w:ascii="仿宋_GB2312" w:eastAsia="仿宋_GB2312"/>
          <w:color w:val="auto"/>
          <w:sz w:val="32"/>
          <w:szCs w:val="32"/>
          <w:lang w:eastAsia="zh-CN"/>
        </w:rPr>
        <w:t>在经过前期调研的基础上，</w:t>
      </w:r>
      <w:r>
        <w:rPr>
          <w:rFonts w:hint="eastAsia" w:ascii="仿宋_GB2312" w:eastAsia="仿宋_GB2312"/>
          <w:color w:val="auto"/>
          <w:sz w:val="32"/>
          <w:szCs w:val="32"/>
          <w:lang w:val="en-US" w:eastAsia="zh-CN"/>
        </w:rPr>
        <w:t>2020年10月我中心</w:t>
      </w:r>
      <w:r>
        <w:rPr>
          <w:rFonts w:hint="eastAsia" w:ascii="仿宋_GB2312" w:eastAsia="仿宋_GB2312"/>
          <w:color w:val="auto"/>
          <w:sz w:val="32"/>
          <w:szCs w:val="32"/>
        </w:rPr>
        <w:t>组织起草了《</w:t>
      </w:r>
      <w:r>
        <w:rPr>
          <w:rFonts w:hint="eastAsia" w:ascii="仿宋_GB2312" w:eastAsia="仿宋_GB2312"/>
          <w:color w:val="auto"/>
          <w:sz w:val="32"/>
          <w:szCs w:val="32"/>
          <w:lang w:eastAsia="zh-CN"/>
        </w:rPr>
        <w:t>规程</w:t>
      </w:r>
      <w:r>
        <w:rPr>
          <w:rFonts w:hint="eastAsia" w:ascii="仿宋_GB2312" w:eastAsia="仿宋_GB2312"/>
          <w:color w:val="auto"/>
          <w:sz w:val="32"/>
          <w:szCs w:val="32"/>
        </w:rPr>
        <w:t>》（</w:t>
      </w:r>
      <w:r>
        <w:rPr>
          <w:rFonts w:hint="eastAsia" w:ascii="仿宋_GB2312" w:eastAsia="仿宋_GB2312"/>
          <w:color w:val="auto"/>
          <w:sz w:val="32"/>
          <w:szCs w:val="32"/>
          <w:lang w:eastAsia="zh-CN"/>
        </w:rPr>
        <w:t>征求意见稿</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2020年11月23日</w:t>
      </w:r>
      <w:r>
        <w:rPr>
          <w:rFonts w:hint="eastAsia" w:ascii="仿宋_GB2312" w:eastAsia="仿宋_GB2312"/>
          <w:color w:val="auto"/>
          <w:sz w:val="32"/>
          <w:szCs w:val="32"/>
          <w:lang w:eastAsia="zh-CN"/>
        </w:rPr>
        <w:t>通过</w:t>
      </w:r>
      <w:r>
        <w:rPr>
          <w:rFonts w:hint="eastAsia" w:ascii="仿宋_GB2312" w:eastAsia="仿宋_GB2312"/>
          <w:color w:val="auto"/>
          <w:sz w:val="32"/>
          <w:szCs w:val="32"/>
          <w:lang w:val="en-US" w:eastAsia="zh-CN"/>
        </w:rPr>
        <w:t>OA与</w:t>
      </w:r>
      <w:r>
        <w:rPr>
          <w:rFonts w:ascii="仿宋_GB2312" w:eastAsia="仿宋_GB2312"/>
          <w:color w:val="auto"/>
          <w:sz w:val="32"/>
          <w:szCs w:val="32"/>
        </w:rPr>
        <w:t>各处室</w:t>
      </w:r>
      <w:r>
        <w:rPr>
          <w:rFonts w:hint="eastAsia" w:ascii="仿宋_GB2312" w:eastAsia="仿宋_GB2312"/>
          <w:color w:val="auto"/>
          <w:sz w:val="32"/>
          <w:szCs w:val="32"/>
          <w:lang w:eastAsia="zh-CN"/>
        </w:rPr>
        <w:t>进行会稿</w:t>
      </w:r>
      <w:r>
        <w:rPr>
          <w:rFonts w:ascii="仿宋_GB2312" w:eastAsia="仿宋_GB2312"/>
          <w:color w:val="auto"/>
          <w:sz w:val="32"/>
          <w:szCs w:val="32"/>
        </w:rPr>
        <w:t>，</w:t>
      </w:r>
      <w:r>
        <w:rPr>
          <w:rFonts w:hint="eastAsia" w:ascii="仿宋_GB2312" w:eastAsia="仿宋_GB2312"/>
          <w:color w:val="auto"/>
          <w:sz w:val="32"/>
          <w:szCs w:val="32"/>
          <w:lang w:eastAsia="zh-CN"/>
        </w:rPr>
        <w:t>进一步完善相关内容</w:t>
      </w:r>
      <w:r>
        <w:rPr>
          <w:rFonts w:ascii="仿宋_GB2312" w:eastAsia="仿宋_GB2312"/>
          <w:color w:val="auto"/>
          <w:sz w:val="32"/>
          <w:szCs w:val="32"/>
        </w:rPr>
        <w:t>；</w:t>
      </w:r>
      <w:r>
        <w:rPr>
          <w:rFonts w:hint="eastAsia" w:ascii="仿宋_GB2312" w:eastAsia="仿宋_GB2312"/>
          <w:color w:val="auto"/>
          <w:sz w:val="32"/>
          <w:szCs w:val="32"/>
          <w:lang w:val="en-US" w:eastAsia="zh-CN"/>
        </w:rPr>
        <w:t>11月27日发</w:t>
      </w:r>
      <w:r>
        <w:rPr>
          <w:rFonts w:hint="eastAsia" w:ascii="仿宋_GB2312" w:eastAsia="仿宋_GB2312"/>
          <w:color w:val="auto"/>
          <w:sz w:val="32"/>
          <w:szCs w:val="32"/>
        </w:rPr>
        <w:t>国家税务总局宁夏税务局</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五市医疗保障局，共</w:t>
      </w:r>
      <w:r>
        <w:rPr>
          <w:rFonts w:hint="eastAsia" w:ascii="仿宋_GB2312" w:eastAsia="仿宋_GB2312"/>
          <w:color w:val="auto"/>
          <w:sz w:val="32"/>
          <w:szCs w:val="32"/>
        </w:rPr>
        <w:t>征集</w:t>
      </w:r>
      <w:r>
        <w:rPr>
          <w:rFonts w:hint="eastAsia" w:ascii="仿宋_GB2312" w:eastAsia="仿宋_GB2312"/>
          <w:color w:val="auto"/>
          <w:sz w:val="32"/>
          <w:szCs w:val="32"/>
          <w:lang w:val="en-US" w:eastAsia="zh-CN"/>
        </w:rPr>
        <w:t>修改意见61条，</w:t>
      </w:r>
      <w:r>
        <w:rPr>
          <w:rFonts w:hint="eastAsia" w:ascii="仿宋_GB2312" w:eastAsia="仿宋_GB2312"/>
          <w:color w:val="auto"/>
          <w:sz w:val="32"/>
          <w:szCs w:val="32"/>
          <w:lang w:eastAsia="zh-CN"/>
        </w:rPr>
        <w:t>其中采纳</w:t>
      </w:r>
      <w:r>
        <w:rPr>
          <w:rFonts w:hint="eastAsia" w:ascii="仿宋_GB2312" w:eastAsia="仿宋_GB2312"/>
          <w:color w:val="auto"/>
          <w:sz w:val="32"/>
          <w:szCs w:val="32"/>
          <w:lang w:val="en-US" w:eastAsia="zh-CN"/>
        </w:rPr>
        <w:t>48条，部分采纳2条、不采纳11条</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2021年1月5日</w:t>
      </w:r>
      <w:r>
        <w:rPr>
          <w:rFonts w:ascii="仿宋_GB2312" w:eastAsia="仿宋_GB2312"/>
          <w:color w:val="auto"/>
          <w:sz w:val="32"/>
          <w:szCs w:val="32"/>
        </w:rPr>
        <w:t>在自治区医疗保障局官网</w:t>
      </w:r>
      <w:r>
        <w:rPr>
          <w:rFonts w:hint="eastAsia" w:ascii="仿宋_GB2312" w:eastAsia="仿宋_GB2312"/>
          <w:color w:val="auto"/>
          <w:sz w:val="32"/>
          <w:szCs w:val="32"/>
        </w:rPr>
        <w:t>挂网公开</w:t>
      </w:r>
      <w:r>
        <w:rPr>
          <w:rFonts w:ascii="仿宋_GB2312" w:eastAsia="仿宋_GB2312"/>
          <w:color w:val="auto"/>
          <w:sz w:val="32"/>
          <w:szCs w:val="32"/>
        </w:rPr>
        <w:t>征求意见</w:t>
      </w:r>
      <w:r>
        <w:rPr>
          <w:rFonts w:hint="eastAsia" w:ascii="仿宋_GB2312" w:eastAsia="仿宋_GB2312"/>
          <w:color w:val="auto"/>
          <w:sz w:val="32"/>
          <w:szCs w:val="32"/>
        </w:rPr>
        <w:t>，公开征求</w:t>
      </w:r>
      <w:r>
        <w:rPr>
          <w:rFonts w:ascii="仿宋_GB2312" w:eastAsia="仿宋_GB2312"/>
          <w:color w:val="auto"/>
          <w:sz w:val="32"/>
          <w:szCs w:val="32"/>
        </w:rPr>
        <w:t>意见期间未收到</w:t>
      </w:r>
      <w:r>
        <w:rPr>
          <w:rFonts w:hint="eastAsia" w:ascii="仿宋_GB2312" w:eastAsia="仿宋_GB2312"/>
          <w:color w:val="auto"/>
          <w:sz w:val="32"/>
          <w:szCs w:val="32"/>
        </w:rPr>
        <w:t>修改意见。</w:t>
      </w:r>
      <w:r>
        <w:rPr>
          <w:rFonts w:hint="eastAsia" w:ascii="仿宋_GB2312" w:eastAsia="仿宋_GB2312"/>
          <w:sz w:val="32"/>
          <w:szCs w:val="32"/>
          <w:lang w:val="en-US" w:eastAsia="zh-CN"/>
        </w:rPr>
        <w:t>2021年5月10日</w:t>
      </w:r>
      <w:r>
        <w:rPr>
          <w:rFonts w:ascii="仿宋_GB2312" w:eastAsia="仿宋_GB2312"/>
          <w:sz w:val="32"/>
          <w:szCs w:val="32"/>
        </w:rPr>
        <w:t>，</w:t>
      </w:r>
      <w:r>
        <w:rPr>
          <w:rFonts w:hint="eastAsia" w:ascii="仿宋_GB2312" w:eastAsia="仿宋_GB2312"/>
          <w:sz w:val="32"/>
          <w:szCs w:val="32"/>
        </w:rPr>
        <w:t>按照我局</w:t>
      </w:r>
      <w:r>
        <w:rPr>
          <w:rFonts w:ascii="仿宋_GB2312" w:eastAsia="仿宋_GB2312"/>
          <w:sz w:val="32"/>
          <w:szCs w:val="32"/>
        </w:rPr>
        <w:t>《</w:t>
      </w:r>
      <w:r>
        <w:rPr>
          <w:rFonts w:hint="eastAsia" w:ascii="仿宋_GB2312" w:eastAsia="仿宋_GB2312"/>
          <w:sz w:val="32"/>
          <w:szCs w:val="32"/>
        </w:rPr>
        <w:t>行政</w:t>
      </w:r>
      <w:r>
        <w:rPr>
          <w:rFonts w:ascii="仿宋_GB2312" w:eastAsia="仿宋_GB2312"/>
          <w:sz w:val="32"/>
          <w:szCs w:val="32"/>
        </w:rPr>
        <w:t>规范性文件制定和备案管理办法》</w:t>
      </w:r>
      <w:r>
        <w:rPr>
          <w:rFonts w:hint="eastAsia" w:ascii="仿宋_GB2312" w:eastAsia="仿宋_GB2312"/>
          <w:sz w:val="32"/>
          <w:szCs w:val="32"/>
        </w:rPr>
        <w:t>规定，《</w:t>
      </w:r>
      <w:r>
        <w:rPr>
          <w:rFonts w:hint="eastAsia" w:ascii="仿宋" w:hAnsi="仿宋" w:eastAsia="仿宋" w:cs="仿宋"/>
          <w:sz w:val="32"/>
          <w:szCs w:val="32"/>
        </w:rPr>
        <w:t>经办规程</w:t>
      </w:r>
      <w:r>
        <w:rPr>
          <w:rFonts w:hint="eastAsia" w:ascii="仿宋_GB2312" w:eastAsia="仿宋_GB2312"/>
          <w:sz w:val="32"/>
          <w:szCs w:val="32"/>
        </w:rPr>
        <w:t>》</w:t>
      </w:r>
      <w:r>
        <w:rPr>
          <w:rFonts w:ascii="仿宋_GB2312" w:eastAsia="仿宋_GB2312"/>
          <w:sz w:val="32"/>
          <w:szCs w:val="32"/>
        </w:rPr>
        <w:t>经局办公室合法性审查</w:t>
      </w:r>
      <w:r>
        <w:rPr>
          <w:rFonts w:hint="eastAsia" w:ascii="仿宋_GB2312" w:eastAsia="仿宋_GB2312"/>
          <w:sz w:val="32"/>
          <w:szCs w:val="32"/>
          <w:lang w:eastAsia="zh-CN"/>
        </w:rPr>
        <w:t>后，提交我局</w:t>
      </w:r>
      <w:r>
        <w:rPr>
          <w:rFonts w:hint="eastAsia" w:ascii="仿宋_GB2312" w:eastAsia="仿宋_GB2312"/>
          <w:sz w:val="32"/>
          <w:szCs w:val="32"/>
          <w:lang w:val="en-US" w:eastAsia="zh-CN"/>
        </w:rPr>
        <w:t>2021年第7次局长办公会议审议</w:t>
      </w:r>
      <w:r>
        <w:rPr>
          <w:rFonts w:hint="eastAsia" w:ascii="仿宋_GB2312" w:eastAsia="仿宋_GB2312"/>
          <w:sz w:val="32"/>
          <w:szCs w:val="32"/>
          <w:lang w:eastAsia="zh-CN"/>
        </w:rPr>
        <w:t>通过。</w:t>
      </w:r>
    </w:p>
    <w:p w14:paraId="3DD5E7D1">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规程</w:t>
      </w:r>
      <w:r>
        <w:rPr>
          <w:rFonts w:hint="eastAsia" w:ascii="黑体" w:hAnsi="黑体" w:eastAsia="黑体"/>
          <w:sz w:val="32"/>
          <w:szCs w:val="32"/>
        </w:rPr>
        <w:t>》主要内容</w:t>
      </w:r>
    </w:p>
    <w:p w14:paraId="70ED1FDE">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规程</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六十四</w:t>
      </w:r>
      <w:r>
        <w:rPr>
          <w:rFonts w:hint="eastAsia" w:ascii="仿宋_GB2312" w:hAnsi="仿宋_GB2312" w:eastAsia="仿宋_GB2312" w:cs="仿宋_GB2312"/>
          <w:sz w:val="32"/>
          <w:szCs w:val="32"/>
        </w:rPr>
        <w:t>条。</w:t>
      </w:r>
    </w:p>
    <w:p w14:paraId="1A61C9D2">
      <w:pPr>
        <w:spacing w:line="560" w:lineRule="exact"/>
        <w:ind w:firstLine="643" w:firstLineChars="200"/>
        <w:rPr>
          <w:rFonts w:ascii="仿宋_GB2312" w:eastAsia="仿宋_GB2312"/>
          <w:sz w:val="32"/>
          <w:szCs w:val="32"/>
        </w:rPr>
      </w:pPr>
      <w:r>
        <w:rPr>
          <w:rFonts w:hint="eastAsia" w:ascii="仿宋_GB2312" w:eastAsia="仿宋_GB2312"/>
          <w:b/>
          <w:sz w:val="32"/>
          <w:szCs w:val="32"/>
        </w:rPr>
        <w:t>第一条至</w:t>
      </w:r>
      <w:r>
        <w:rPr>
          <w:rFonts w:ascii="仿宋_GB2312" w:eastAsia="仿宋_GB2312"/>
          <w:b/>
          <w:sz w:val="32"/>
          <w:szCs w:val="32"/>
        </w:rPr>
        <w:t>第</w:t>
      </w:r>
      <w:r>
        <w:rPr>
          <w:rFonts w:hint="eastAsia" w:ascii="仿宋_GB2312" w:eastAsia="仿宋_GB2312"/>
          <w:b/>
          <w:sz w:val="32"/>
          <w:szCs w:val="32"/>
          <w:lang w:eastAsia="zh-CN"/>
        </w:rPr>
        <w:t>四</w:t>
      </w:r>
      <w:r>
        <w:rPr>
          <w:rFonts w:ascii="仿宋_GB2312" w:eastAsia="仿宋_GB2312"/>
          <w:b/>
          <w:sz w:val="32"/>
          <w:szCs w:val="32"/>
        </w:rPr>
        <w:t>条</w:t>
      </w:r>
      <w:r>
        <w:rPr>
          <w:rFonts w:hint="eastAsia" w:ascii="仿宋_GB2312" w:eastAsia="仿宋_GB2312"/>
          <w:sz w:val="32"/>
          <w:szCs w:val="32"/>
        </w:rPr>
        <w:t>对出台《</w:t>
      </w:r>
      <w:r>
        <w:rPr>
          <w:rFonts w:hint="eastAsia" w:ascii="仿宋_GB2312" w:eastAsia="仿宋_GB2312"/>
          <w:sz w:val="32"/>
          <w:szCs w:val="32"/>
          <w:lang w:eastAsia="zh-CN"/>
        </w:rPr>
        <w:t>规程</w:t>
      </w:r>
      <w:r>
        <w:rPr>
          <w:rFonts w:hint="eastAsia" w:ascii="仿宋_GB2312" w:eastAsia="仿宋_GB2312"/>
          <w:sz w:val="32"/>
          <w:szCs w:val="32"/>
        </w:rPr>
        <w:t>》的</w:t>
      </w:r>
      <w:r>
        <w:rPr>
          <w:rFonts w:hint="eastAsia" w:ascii="仿宋_GB2312" w:eastAsia="仿宋_GB2312"/>
          <w:sz w:val="32"/>
          <w:szCs w:val="32"/>
          <w:lang w:eastAsia="zh-CN"/>
        </w:rPr>
        <w:t>目的</w:t>
      </w:r>
      <w:r>
        <w:rPr>
          <w:rFonts w:hint="eastAsia" w:ascii="仿宋_GB2312" w:eastAsia="仿宋_GB2312"/>
          <w:sz w:val="32"/>
          <w:szCs w:val="32"/>
        </w:rPr>
        <w:t>、法律依据</w:t>
      </w:r>
      <w:r>
        <w:rPr>
          <w:rFonts w:ascii="仿宋_GB2312" w:eastAsia="仿宋_GB2312"/>
          <w:sz w:val="32"/>
          <w:szCs w:val="32"/>
        </w:rPr>
        <w:t>、</w:t>
      </w:r>
      <w:r>
        <w:rPr>
          <w:rFonts w:hint="eastAsia" w:ascii="仿宋_GB2312" w:eastAsia="仿宋_GB2312"/>
          <w:sz w:val="32"/>
          <w:szCs w:val="32"/>
        </w:rPr>
        <w:t>适用范围进行明确</w:t>
      </w:r>
      <w:r>
        <w:rPr>
          <w:rFonts w:ascii="仿宋_GB2312" w:eastAsia="仿宋_GB2312"/>
          <w:sz w:val="32"/>
          <w:szCs w:val="32"/>
        </w:rPr>
        <w:t>和</w:t>
      </w:r>
      <w:r>
        <w:rPr>
          <w:rFonts w:hint="eastAsia" w:ascii="仿宋_GB2312" w:eastAsia="仿宋_GB2312"/>
          <w:sz w:val="32"/>
          <w:szCs w:val="32"/>
        </w:rPr>
        <w:t>说明。</w:t>
      </w:r>
    </w:p>
    <w:p w14:paraId="73742A26">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条至</w:t>
      </w:r>
      <w:r>
        <w:rPr>
          <w:rFonts w:hint="eastAsia" w:ascii="仿宋_GB2312" w:eastAsia="仿宋_GB2312"/>
          <w:b/>
          <w:sz w:val="32"/>
          <w:szCs w:val="32"/>
          <w:lang w:eastAsia="zh-CN"/>
        </w:rPr>
        <w:t>第十四</w:t>
      </w:r>
      <w:r>
        <w:rPr>
          <w:rFonts w:hint="eastAsia" w:ascii="仿宋_GB2312" w:eastAsia="仿宋_GB2312"/>
          <w:b/>
          <w:sz w:val="32"/>
          <w:szCs w:val="32"/>
        </w:rPr>
        <w:t>条</w:t>
      </w:r>
      <w:r>
        <w:rPr>
          <w:rFonts w:hint="eastAsia" w:ascii="仿宋_GB2312" w:eastAsia="仿宋_GB2312"/>
          <w:sz w:val="32"/>
          <w:szCs w:val="32"/>
        </w:rPr>
        <w:t>对</w:t>
      </w:r>
      <w:r>
        <w:rPr>
          <w:rFonts w:hint="eastAsia" w:ascii="仿宋_GB2312" w:hAnsi="仿宋" w:eastAsia="仿宋_GB2312" w:cs="仿宋"/>
          <w:kern w:val="0"/>
          <w:sz w:val="32"/>
          <w:szCs w:val="32"/>
          <w:lang w:bidi="ar"/>
        </w:rPr>
        <w:t>参保登记、变更登记、注销登记等内容</w:t>
      </w:r>
      <w:r>
        <w:rPr>
          <w:rFonts w:hint="eastAsia" w:ascii="仿宋_GB2312" w:hAnsi="仿宋" w:eastAsia="仿宋_GB2312" w:cs="仿宋"/>
          <w:kern w:val="0"/>
          <w:sz w:val="32"/>
          <w:szCs w:val="32"/>
          <w:lang w:eastAsia="zh-CN" w:bidi="ar"/>
        </w:rPr>
        <w:t>进行规定</w:t>
      </w:r>
      <w:r>
        <w:rPr>
          <w:rFonts w:ascii="仿宋_GB2312" w:eastAsia="仿宋_GB2312"/>
          <w:sz w:val="32"/>
          <w:szCs w:val="32"/>
        </w:rPr>
        <w:t>。</w:t>
      </w:r>
    </w:p>
    <w:p w14:paraId="3FAF0DE5">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十五</w:t>
      </w:r>
      <w:r>
        <w:rPr>
          <w:rFonts w:hint="eastAsia" w:ascii="仿宋_GB2312" w:eastAsia="仿宋_GB2312"/>
          <w:b/>
          <w:sz w:val="32"/>
          <w:szCs w:val="32"/>
        </w:rPr>
        <w:t>条</w:t>
      </w:r>
      <w:r>
        <w:rPr>
          <w:rFonts w:hint="eastAsia" w:ascii="仿宋_GB2312" w:eastAsia="仿宋_GB2312"/>
          <w:b/>
          <w:sz w:val="32"/>
          <w:szCs w:val="32"/>
          <w:lang w:eastAsia="zh-CN"/>
        </w:rPr>
        <w:t>至第二十条</w:t>
      </w:r>
      <w:r>
        <w:rPr>
          <w:rFonts w:hint="eastAsia" w:ascii="仿宋_GB2312" w:eastAsia="仿宋_GB2312"/>
          <w:b/>
          <w:sz w:val="32"/>
          <w:szCs w:val="32"/>
        </w:rPr>
        <w:t xml:space="preserve"> </w:t>
      </w:r>
      <w:r>
        <w:rPr>
          <w:rFonts w:hint="eastAsia" w:ascii="仿宋_GB2312" w:eastAsia="仿宋_GB2312"/>
          <w:sz w:val="32"/>
          <w:szCs w:val="32"/>
        </w:rPr>
        <w:t>对</w:t>
      </w:r>
      <w:r>
        <w:rPr>
          <w:rFonts w:hint="eastAsia" w:ascii="仿宋_GB2312" w:eastAsia="仿宋_GB2312"/>
          <w:sz w:val="32"/>
          <w:szCs w:val="32"/>
          <w:lang w:eastAsia="zh-CN"/>
        </w:rPr>
        <w:t>资金筹集、个人缴费、医保退费</w:t>
      </w:r>
      <w:r>
        <w:rPr>
          <w:rFonts w:hint="eastAsia" w:ascii="仿宋_GB2312" w:hAnsi="仿宋" w:eastAsia="仿宋_GB2312" w:cs="仿宋"/>
          <w:kern w:val="0"/>
          <w:sz w:val="32"/>
          <w:szCs w:val="32"/>
          <w:lang w:bidi="ar"/>
        </w:rPr>
        <w:t>等内容</w:t>
      </w:r>
      <w:r>
        <w:rPr>
          <w:rFonts w:ascii="仿宋_GB2312" w:eastAsia="仿宋_GB2312"/>
          <w:sz w:val="32"/>
          <w:szCs w:val="32"/>
        </w:rPr>
        <w:t>进行分别规定。</w:t>
      </w:r>
      <w:r>
        <w:rPr>
          <w:rFonts w:ascii="仿宋_GB2312" w:eastAsia="仿宋_GB2312"/>
          <w:sz w:val="32"/>
          <w:szCs w:val="32"/>
        </w:rPr>
        <w:br w:type="textWrapping"/>
      </w:r>
      <w:r>
        <w:rPr>
          <w:rFonts w:hint="eastAsia" w:ascii="仿宋_GB2312" w:eastAsia="仿宋_GB2312"/>
          <w:sz w:val="32"/>
          <w:szCs w:val="32"/>
        </w:rPr>
        <w:t xml:space="preserve">    </w:t>
      </w:r>
      <w:r>
        <w:rPr>
          <w:rFonts w:hint="eastAsia" w:ascii="仿宋_GB2312" w:eastAsia="仿宋_GB2312"/>
          <w:b/>
          <w:sz w:val="32"/>
          <w:szCs w:val="32"/>
        </w:rPr>
        <w:t>第</w:t>
      </w:r>
      <w:r>
        <w:rPr>
          <w:rFonts w:hint="eastAsia" w:ascii="仿宋_GB2312" w:eastAsia="仿宋_GB2312"/>
          <w:b/>
          <w:sz w:val="32"/>
          <w:szCs w:val="32"/>
          <w:lang w:eastAsia="zh-CN"/>
        </w:rPr>
        <w:t>二十一</w:t>
      </w:r>
      <w:r>
        <w:rPr>
          <w:rFonts w:hint="eastAsia" w:ascii="仿宋_GB2312" w:eastAsia="仿宋_GB2312"/>
          <w:b/>
          <w:sz w:val="32"/>
          <w:szCs w:val="32"/>
        </w:rPr>
        <w:t>条</w:t>
      </w:r>
      <w:r>
        <w:rPr>
          <w:rFonts w:hint="eastAsia" w:ascii="仿宋_GB2312" w:eastAsia="仿宋_GB2312"/>
          <w:b/>
          <w:sz w:val="32"/>
          <w:szCs w:val="32"/>
          <w:lang w:eastAsia="zh-CN"/>
        </w:rPr>
        <w:t>至第二十六条</w:t>
      </w:r>
      <w:r>
        <w:rPr>
          <w:rFonts w:hint="eastAsia" w:ascii="仿宋_GB2312" w:eastAsia="仿宋_GB2312"/>
          <w:b/>
          <w:sz w:val="32"/>
          <w:szCs w:val="32"/>
          <w:lang w:val="en-US" w:eastAsia="zh-CN"/>
        </w:rPr>
        <w:t xml:space="preserve"> </w:t>
      </w:r>
      <w:r>
        <w:rPr>
          <w:rFonts w:ascii="仿宋_GB2312" w:eastAsia="仿宋_GB2312"/>
          <w:sz w:val="32"/>
          <w:szCs w:val="32"/>
        </w:rPr>
        <w:t>对</w:t>
      </w:r>
      <w:r>
        <w:rPr>
          <w:rFonts w:hint="eastAsia" w:ascii="仿宋_GB2312" w:eastAsia="仿宋_GB2312"/>
          <w:sz w:val="32"/>
          <w:szCs w:val="32"/>
          <w:lang w:eastAsia="zh-CN"/>
        </w:rPr>
        <w:t>门诊统筹、门诊大病、异地就医等就医管理</w:t>
      </w:r>
      <w:r>
        <w:rPr>
          <w:rFonts w:ascii="仿宋_GB2312" w:eastAsia="仿宋_GB2312"/>
          <w:sz w:val="32"/>
          <w:szCs w:val="32"/>
        </w:rPr>
        <w:t>进行规定。</w:t>
      </w:r>
    </w:p>
    <w:p w14:paraId="5D846115">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二十七</w:t>
      </w:r>
      <w:r>
        <w:rPr>
          <w:rFonts w:hint="eastAsia" w:ascii="仿宋_GB2312" w:eastAsia="仿宋_GB2312"/>
          <w:b/>
          <w:sz w:val="32"/>
          <w:szCs w:val="32"/>
        </w:rPr>
        <w:t>条</w:t>
      </w:r>
      <w:r>
        <w:rPr>
          <w:rFonts w:ascii="仿宋_GB2312" w:eastAsia="仿宋_GB2312"/>
          <w:b/>
          <w:sz w:val="32"/>
          <w:szCs w:val="32"/>
        </w:rPr>
        <w:t>至第</w:t>
      </w:r>
      <w:r>
        <w:rPr>
          <w:rFonts w:hint="eastAsia" w:ascii="仿宋_GB2312" w:eastAsia="仿宋_GB2312"/>
          <w:b/>
          <w:sz w:val="32"/>
          <w:szCs w:val="32"/>
          <w:lang w:eastAsia="zh-CN"/>
        </w:rPr>
        <w:t>三十二</w:t>
      </w:r>
      <w:r>
        <w:rPr>
          <w:rFonts w:ascii="仿宋_GB2312" w:eastAsia="仿宋_GB2312"/>
          <w:b/>
          <w:sz w:val="32"/>
          <w:szCs w:val="32"/>
        </w:rPr>
        <w:t>条</w:t>
      </w:r>
      <w:r>
        <w:rPr>
          <w:rFonts w:hint="eastAsia" w:ascii="仿宋_GB2312" w:eastAsia="仿宋_GB2312"/>
          <w:b/>
          <w:sz w:val="32"/>
          <w:szCs w:val="32"/>
          <w:lang w:val="en-US" w:eastAsia="zh-CN"/>
        </w:rPr>
        <w:t xml:space="preserve"> </w:t>
      </w:r>
      <w:r>
        <w:rPr>
          <w:rFonts w:ascii="仿宋_GB2312" w:eastAsia="仿宋_GB2312"/>
          <w:sz w:val="32"/>
          <w:szCs w:val="32"/>
        </w:rPr>
        <w:t>对</w:t>
      </w:r>
      <w:r>
        <w:rPr>
          <w:rFonts w:hint="eastAsia" w:ascii="仿宋_GB2312" w:eastAsia="仿宋_GB2312"/>
          <w:sz w:val="32"/>
          <w:szCs w:val="32"/>
          <w:lang w:eastAsia="zh-CN"/>
        </w:rPr>
        <w:t>参保人员住院分娩、异地就医、急诊急救等费用结算和审核进行规定</w:t>
      </w:r>
      <w:r>
        <w:rPr>
          <w:rFonts w:ascii="仿宋_GB2312" w:eastAsia="仿宋_GB2312"/>
          <w:sz w:val="32"/>
          <w:szCs w:val="32"/>
        </w:rPr>
        <w:t>。</w:t>
      </w:r>
    </w:p>
    <w:p w14:paraId="26D153EA">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三十二</w:t>
      </w:r>
      <w:r>
        <w:rPr>
          <w:rFonts w:ascii="仿宋_GB2312" w:eastAsia="仿宋_GB2312"/>
          <w:b/>
          <w:sz w:val="32"/>
          <w:szCs w:val="32"/>
        </w:rPr>
        <w:t>条</w:t>
      </w:r>
      <w:r>
        <w:rPr>
          <w:rFonts w:hint="eastAsia" w:ascii="仿宋_GB2312" w:eastAsia="仿宋_GB2312"/>
          <w:b/>
          <w:sz w:val="32"/>
          <w:szCs w:val="32"/>
          <w:lang w:eastAsia="zh-CN"/>
        </w:rPr>
        <w:t>至第三十九条</w:t>
      </w: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对</w:t>
      </w:r>
      <w:r>
        <w:rPr>
          <w:rFonts w:hint="eastAsia" w:ascii="仿宋_GB2312" w:eastAsia="仿宋_GB2312"/>
          <w:sz w:val="32"/>
          <w:szCs w:val="32"/>
          <w:lang w:eastAsia="zh-CN"/>
        </w:rPr>
        <w:t>定点医药机构协议管理进行规定</w:t>
      </w:r>
      <w:r>
        <w:rPr>
          <w:rFonts w:ascii="仿宋_GB2312" w:eastAsia="仿宋_GB2312"/>
          <w:sz w:val="32"/>
          <w:szCs w:val="32"/>
        </w:rPr>
        <w:t>。</w:t>
      </w:r>
    </w:p>
    <w:p w14:paraId="51150CD5">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四十</w:t>
      </w:r>
      <w:r>
        <w:rPr>
          <w:rFonts w:ascii="仿宋_GB2312" w:eastAsia="仿宋_GB2312"/>
          <w:b/>
          <w:sz w:val="32"/>
          <w:szCs w:val="32"/>
        </w:rPr>
        <w:t>条</w:t>
      </w:r>
      <w:r>
        <w:rPr>
          <w:rFonts w:hint="eastAsia" w:ascii="仿宋_GB2312" w:eastAsia="仿宋_GB2312"/>
          <w:b/>
          <w:sz w:val="32"/>
          <w:szCs w:val="32"/>
          <w:lang w:eastAsia="zh-CN"/>
        </w:rPr>
        <w:t>至第四十四条</w:t>
      </w: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对医保基金支出户管理、记账、核算等内容</w:t>
      </w:r>
      <w:r>
        <w:rPr>
          <w:rFonts w:hint="eastAsia" w:ascii="仿宋_GB2312" w:eastAsia="仿宋_GB2312"/>
          <w:sz w:val="32"/>
          <w:szCs w:val="32"/>
          <w:lang w:eastAsia="zh-CN"/>
        </w:rPr>
        <w:t>进行规定</w:t>
      </w:r>
      <w:r>
        <w:rPr>
          <w:rFonts w:ascii="仿宋_GB2312" w:eastAsia="仿宋_GB2312"/>
          <w:sz w:val="32"/>
          <w:szCs w:val="32"/>
        </w:rPr>
        <w:t>。</w:t>
      </w:r>
    </w:p>
    <w:p w14:paraId="4B79D542">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四十五</w:t>
      </w:r>
      <w:r>
        <w:rPr>
          <w:rFonts w:ascii="仿宋_GB2312" w:eastAsia="仿宋_GB2312"/>
          <w:b/>
          <w:sz w:val="32"/>
          <w:szCs w:val="32"/>
        </w:rPr>
        <w:t>条</w:t>
      </w:r>
      <w:r>
        <w:rPr>
          <w:rFonts w:hint="eastAsia" w:ascii="仿宋_GB2312" w:eastAsia="仿宋_GB2312"/>
          <w:b/>
          <w:sz w:val="32"/>
          <w:szCs w:val="32"/>
          <w:lang w:eastAsia="zh-CN"/>
        </w:rPr>
        <w:t>至第五十条</w:t>
      </w: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对稽核与监督等内容</w:t>
      </w:r>
      <w:r>
        <w:rPr>
          <w:rFonts w:hint="eastAsia" w:ascii="仿宋_GB2312" w:eastAsia="仿宋_GB2312"/>
          <w:sz w:val="32"/>
          <w:szCs w:val="32"/>
          <w:lang w:eastAsia="zh-CN"/>
        </w:rPr>
        <w:t>进行规定</w:t>
      </w:r>
      <w:r>
        <w:rPr>
          <w:rFonts w:ascii="仿宋_GB2312" w:eastAsia="仿宋_GB2312"/>
          <w:sz w:val="32"/>
          <w:szCs w:val="32"/>
        </w:rPr>
        <w:t>。</w:t>
      </w:r>
    </w:p>
    <w:p w14:paraId="19B6674F">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五十一</w:t>
      </w:r>
      <w:r>
        <w:rPr>
          <w:rFonts w:ascii="仿宋_GB2312" w:eastAsia="仿宋_GB2312"/>
          <w:b/>
          <w:sz w:val="32"/>
          <w:szCs w:val="32"/>
        </w:rPr>
        <w:t>条</w:t>
      </w:r>
      <w:r>
        <w:rPr>
          <w:rFonts w:hint="eastAsia" w:ascii="仿宋_GB2312" w:eastAsia="仿宋_GB2312"/>
          <w:b/>
          <w:sz w:val="32"/>
          <w:szCs w:val="32"/>
          <w:lang w:eastAsia="zh-CN"/>
        </w:rPr>
        <w:t>至第五十二条</w:t>
      </w: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对经办机构建立居民医保运行分析制度，按照国家医疗保障局、财政、统计等部门规定的格式编制居民基本医疗保险参保情况、基金征缴、财政补贴、医保待遇等统计报表方面</w:t>
      </w:r>
      <w:r>
        <w:rPr>
          <w:rFonts w:hint="eastAsia" w:ascii="仿宋_GB2312" w:eastAsia="仿宋_GB2312"/>
          <w:sz w:val="32"/>
          <w:szCs w:val="32"/>
          <w:lang w:eastAsia="zh-CN"/>
        </w:rPr>
        <w:t>进行规定和明确</w:t>
      </w:r>
      <w:r>
        <w:rPr>
          <w:rFonts w:ascii="仿宋_GB2312" w:eastAsia="仿宋_GB2312"/>
          <w:sz w:val="32"/>
          <w:szCs w:val="32"/>
        </w:rPr>
        <w:t>。</w:t>
      </w:r>
    </w:p>
    <w:p w14:paraId="2ADED489">
      <w:pPr>
        <w:widowControl/>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五十三条至第五十六条</w:t>
      </w: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对经办机构</w:t>
      </w:r>
      <w:r>
        <w:rPr>
          <w:rFonts w:hint="eastAsia" w:ascii="仿宋_GB2312" w:hAnsi="仿宋" w:eastAsia="仿宋_GB2312" w:cs="仿宋"/>
          <w:color w:val="000000"/>
          <w:spacing w:val="-12"/>
          <w:sz w:val="32"/>
          <w:szCs w:val="32"/>
        </w:rPr>
        <w:t>建立、健全档案工作规章制度，设专兼职人员负责档案管理</w:t>
      </w:r>
      <w:r>
        <w:rPr>
          <w:rFonts w:hint="eastAsia" w:ascii="仿宋_GB2312" w:eastAsia="仿宋_GB2312"/>
          <w:sz w:val="32"/>
          <w:szCs w:val="32"/>
          <w:lang w:eastAsia="zh-CN"/>
        </w:rPr>
        <w:t>进行规定和明确</w:t>
      </w:r>
      <w:r>
        <w:rPr>
          <w:rFonts w:ascii="仿宋_GB2312" w:eastAsia="仿宋_GB2312"/>
          <w:sz w:val="32"/>
          <w:szCs w:val="32"/>
        </w:rPr>
        <w:t>。</w:t>
      </w:r>
    </w:p>
    <w:p w14:paraId="148B66BB">
      <w:pPr>
        <w:spacing w:line="560" w:lineRule="exact"/>
        <w:ind w:firstLine="643" w:firstLineChars="200"/>
        <w:rPr>
          <w:rFonts w:ascii="仿宋_GB2312" w:eastAsia="仿宋_GB2312"/>
          <w:color w:val="333333"/>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五十七</w:t>
      </w:r>
      <w:r>
        <w:rPr>
          <w:rFonts w:hint="eastAsia" w:ascii="仿宋_GB2312" w:eastAsia="仿宋_GB2312"/>
          <w:b/>
          <w:sz w:val="32"/>
          <w:szCs w:val="32"/>
        </w:rPr>
        <w:t>条至第</w:t>
      </w:r>
      <w:r>
        <w:rPr>
          <w:rFonts w:hint="eastAsia" w:ascii="仿宋_GB2312" w:eastAsia="仿宋_GB2312"/>
          <w:b/>
          <w:sz w:val="32"/>
          <w:szCs w:val="32"/>
          <w:lang w:eastAsia="zh-CN"/>
        </w:rPr>
        <w:t>五十九</w:t>
      </w:r>
      <w:r>
        <w:rPr>
          <w:rFonts w:hint="eastAsia" w:ascii="仿宋_GB2312" w:eastAsia="仿宋_GB2312"/>
          <w:b/>
          <w:sz w:val="32"/>
          <w:szCs w:val="32"/>
        </w:rPr>
        <w:t>条</w:t>
      </w:r>
      <w:r>
        <w:rPr>
          <w:rFonts w:hint="eastAsia" w:ascii="仿宋_GB2312" w:eastAsia="仿宋_GB2312"/>
          <w:sz w:val="32"/>
          <w:szCs w:val="32"/>
        </w:rPr>
        <w:t>一是明确</w:t>
      </w:r>
      <w:r>
        <w:rPr>
          <w:rFonts w:hint="eastAsia" w:ascii="仿宋_GB2312" w:eastAsia="仿宋_GB2312"/>
          <w:color w:val="333333"/>
          <w:sz w:val="32"/>
          <w:szCs w:val="32"/>
        </w:rPr>
        <w:t>《</w:t>
      </w:r>
      <w:r>
        <w:rPr>
          <w:rFonts w:hint="eastAsia" w:ascii="仿宋_GB2312" w:eastAsia="仿宋_GB2312"/>
          <w:color w:val="333333"/>
          <w:sz w:val="32"/>
          <w:szCs w:val="32"/>
          <w:lang w:eastAsia="zh-CN"/>
        </w:rPr>
        <w:t>规程</w:t>
      </w:r>
      <w:r>
        <w:rPr>
          <w:rFonts w:hint="eastAsia" w:ascii="仿宋_GB2312" w:eastAsia="仿宋_GB2312"/>
          <w:color w:val="333333"/>
          <w:sz w:val="32"/>
          <w:szCs w:val="32"/>
        </w:rPr>
        <w:t>》由自治区医疗保障局负责解释。二是</w:t>
      </w:r>
      <w:r>
        <w:rPr>
          <w:rFonts w:ascii="仿宋_GB2312" w:eastAsia="仿宋_GB2312"/>
          <w:color w:val="333333"/>
          <w:sz w:val="32"/>
          <w:szCs w:val="32"/>
        </w:rPr>
        <w:t>明确</w:t>
      </w:r>
      <w:r>
        <w:rPr>
          <w:rFonts w:hint="eastAsia" w:ascii="仿宋_GB2312" w:eastAsia="仿宋_GB2312"/>
          <w:color w:val="333333"/>
          <w:sz w:val="32"/>
          <w:szCs w:val="32"/>
        </w:rPr>
        <w:t>《</w:t>
      </w:r>
      <w:r>
        <w:rPr>
          <w:rFonts w:hint="eastAsia" w:ascii="仿宋_GB2312" w:eastAsia="仿宋_GB2312"/>
          <w:color w:val="333333"/>
          <w:sz w:val="32"/>
          <w:szCs w:val="32"/>
          <w:lang w:eastAsia="zh-CN"/>
        </w:rPr>
        <w:t>规程</w:t>
      </w:r>
      <w:r>
        <w:rPr>
          <w:rFonts w:hint="eastAsia" w:ascii="仿宋_GB2312" w:eastAsia="仿宋_GB2312"/>
          <w:color w:val="333333"/>
          <w:sz w:val="32"/>
          <w:szCs w:val="32"/>
        </w:rPr>
        <w:t>》的</w:t>
      </w:r>
      <w:r>
        <w:rPr>
          <w:rFonts w:ascii="仿宋_GB2312" w:eastAsia="仿宋_GB2312"/>
          <w:color w:val="333333"/>
          <w:sz w:val="32"/>
          <w:szCs w:val="32"/>
        </w:rPr>
        <w:t>施行时间。</w:t>
      </w:r>
    </w:p>
    <w:p w14:paraId="18FE502F">
      <w:pPr>
        <w:spacing w:line="560" w:lineRule="exact"/>
        <w:ind w:firstLine="640" w:firstLineChars="200"/>
        <w:rPr>
          <w:rFonts w:ascii="仿宋_GB2312" w:eastAsia="仿宋_GB2312"/>
          <w:sz w:val="32"/>
          <w:szCs w:val="32"/>
        </w:rPr>
      </w:pPr>
    </w:p>
    <w:sectPr>
      <w:headerReference r:id="rId3" w:type="default"/>
      <w:footerReference r:id="rId4"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6901"/>
    </w:sdtPr>
    <w:sdtContent>
      <w:p w14:paraId="7B09D92B">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1EB17E8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4D4D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BD"/>
    <w:rsid w:val="00000DB8"/>
    <w:rsid w:val="00002244"/>
    <w:rsid w:val="00002ACD"/>
    <w:rsid w:val="00005AD9"/>
    <w:rsid w:val="00007402"/>
    <w:rsid w:val="00007D7E"/>
    <w:rsid w:val="00010556"/>
    <w:rsid w:val="000107C8"/>
    <w:rsid w:val="00010D72"/>
    <w:rsid w:val="00011686"/>
    <w:rsid w:val="00012778"/>
    <w:rsid w:val="00012934"/>
    <w:rsid w:val="00012B4A"/>
    <w:rsid w:val="00014893"/>
    <w:rsid w:val="00015821"/>
    <w:rsid w:val="00015AA3"/>
    <w:rsid w:val="00015D18"/>
    <w:rsid w:val="00016B3B"/>
    <w:rsid w:val="00017205"/>
    <w:rsid w:val="0001735D"/>
    <w:rsid w:val="000202F7"/>
    <w:rsid w:val="000219E1"/>
    <w:rsid w:val="00021EEE"/>
    <w:rsid w:val="00023276"/>
    <w:rsid w:val="0002424A"/>
    <w:rsid w:val="0002427C"/>
    <w:rsid w:val="00024B60"/>
    <w:rsid w:val="00025AC9"/>
    <w:rsid w:val="00026601"/>
    <w:rsid w:val="000276F1"/>
    <w:rsid w:val="0002770C"/>
    <w:rsid w:val="00027AB2"/>
    <w:rsid w:val="00032C9A"/>
    <w:rsid w:val="00033C92"/>
    <w:rsid w:val="00033D3B"/>
    <w:rsid w:val="00034003"/>
    <w:rsid w:val="00034694"/>
    <w:rsid w:val="00034C91"/>
    <w:rsid w:val="00036084"/>
    <w:rsid w:val="00037525"/>
    <w:rsid w:val="000378F8"/>
    <w:rsid w:val="000414F8"/>
    <w:rsid w:val="00041A7E"/>
    <w:rsid w:val="00041A83"/>
    <w:rsid w:val="000441C6"/>
    <w:rsid w:val="00044DB0"/>
    <w:rsid w:val="00046E34"/>
    <w:rsid w:val="0005080D"/>
    <w:rsid w:val="00051406"/>
    <w:rsid w:val="000526A1"/>
    <w:rsid w:val="00052FA7"/>
    <w:rsid w:val="000537CB"/>
    <w:rsid w:val="0005503E"/>
    <w:rsid w:val="000561C9"/>
    <w:rsid w:val="00057158"/>
    <w:rsid w:val="00057BE0"/>
    <w:rsid w:val="000604FA"/>
    <w:rsid w:val="000605E1"/>
    <w:rsid w:val="00063B7E"/>
    <w:rsid w:val="00063E7B"/>
    <w:rsid w:val="00064BA1"/>
    <w:rsid w:val="0006606A"/>
    <w:rsid w:val="00066459"/>
    <w:rsid w:val="00067133"/>
    <w:rsid w:val="00067A56"/>
    <w:rsid w:val="00067EF8"/>
    <w:rsid w:val="00067F7C"/>
    <w:rsid w:val="00070115"/>
    <w:rsid w:val="00070929"/>
    <w:rsid w:val="00070B71"/>
    <w:rsid w:val="00072C93"/>
    <w:rsid w:val="0007408E"/>
    <w:rsid w:val="000741D0"/>
    <w:rsid w:val="000748FD"/>
    <w:rsid w:val="00074F28"/>
    <w:rsid w:val="00077DA5"/>
    <w:rsid w:val="00080872"/>
    <w:rsid w:val="00081D4B"/>
    <w:rsid w:val="00081E9F"/>
    <w:rsid w:val="00081ECB"/>
    <w:rsid w:val="0008238A"/>
    <w:rsid w:val="00082774"/>
    <w:rsid w:val="00082AFA"/>
    <w:rsid w:val="00084D97"/>
    <w:rsid w:val="00087B16"/>
    <w:rsid w:val="00087CF7"/>
    <w:rsid w:val="00091FE4"/>
    <w:rsid w:val="00092D65"/>
    <w:rsid w:val="00093358"/>
    <w:rsid w:val="000953E3"/>
    <w:rsid w:val="00095FAA"/>
    <w:rsid w:val="000975CE"/>
    <w:rsid w:val="000A2A43"/>
    <w:rsid w:val="000A2BC2"/>
    <w:rsid w:val="000A3818"/>
    <w:rsid w:val="000A50A6"/>
    <w:rsid w:val="000A65AB"/>
    <w:rsid w:val="000A68AA"/>
    <w:rsid w:val="000A74DA"/>
    <w:rsid w:val="000B137D"/>
    <w:rsid w:val="000B21FC"/>
    <w:rsid w:val="000B3EF2"/>
    <w:rsid w:val="000B4BDE"/>
    <w:rsid w:val="000B4DB8"/>
    <w:rsid w:val="000B4E21"/>
    <w:rsid w:val="000B6BCD"/>
    <w:rsid w:val="000C0774"/>
    <w:rsid w:val="000C0947"/>
    <w:rsid w:val="000C2D30"/>
    <w:rsid w:val="000C4275"/>
    <w:rsid w:val="000C5AA9"/>
    <w:rsid w:val="000C5D5F"/>
    <w:rsid w:val="000C5F4C"/>
    <w:rsid w:val="000D1022"/>
    <w:rsid w:val="000D189D"/>
    <w:rsid w:val="000D20E5"/>
    <w:rsid w:val="000D3FBA"/>
    <w:rsid w:val="000D430F"/>
    <w:rsid w:val="000E12EB"/>
    <w:rsid w:val="000E1A90"/>
    <w:rsid w:val="000E3240"/>
    <w:rsid w:val="000E37A1"/>
    <w:rsid w:val="000E3D71"/>
    <w:rsid w:val="000E3EC3"/>
    <w:rsid w:val="000E4418"/>
    <w:rsid w:val="000E6F72"/>
    <w:rsid w:val="000E7E90"/>
    <w:rsid w:val="000F0D1B"/>
    <w:rsid w:val="000F0F22"/>
    <w:rsid w:val="000F12E7"/>
    <w:rsid w:val="000F225C"/>
    <w:rsid w:val="000F2347"/>
    <w:rsid w:val="000F35BE"/>
    <w:rsid w:val="000F4009"/>
    <w:rsid w:val="000F57C8"/>
    <w:rsid w:val="000F6DE9"/>
    <w:rsid w:val="000F7221"/>
    <w:rsid w:val="000F7401"/>
    <w:rsid w:val="000F7A45"/>
    <w:rsid w:val="001004C2"/>
    <w:rsid w:val="00100F57"/>
    <w:rsid w:val="0010160C"/>
    <w:rsid w:val="001028F7"/>
    <w:rsid w:val="001028FC"/>
    <w:rsid w:val="00103B68"/>
    <w:rsid w:val="001043FF"/>
    <w:rsid w:val="001045BB"/>
    <w:rsid w:val="00104995"/>
    <w:rsid w:val="00105F20"/>
    <w:rsid w:val="00106004"/>
    <w:rsid w:val="00106251"/>
    <w:rsid w:val="00110712"/>
    <w:rsid w:val="00110D4A"/>
    <w:rsid w:val="00111244"/>
    <w:rsid w:val="001131CF"/>
    <w:rsid w:val="001143D1"/>
    <w:rsid w:val="001151E2"/>
    <w:rsid w:val="00116768"/>
    <w:rsid w:val="001167A8"/>
    <w:rsid w:val="0011695F"/>
    <w:rsid w:val="001175A7"/>
    <w:rsid w:val="00117976"/>
    <w:rsid w:val="00117C22"/>
    <w:rsid w:val="00121332"/>
    <w:rsid w:val="00121C1B"/>
    <w:rsid w:val="0012397A"/>
    <w:rsid w:val="00125823"/>
    <w:rsid w:val="00125A75"/>
    <w:rsid w:val="0012666C"/>
    <w:rsid w:val="00127561"/>
    <w:rsid w:val="001276E8"/>
    <w:rsid w:val="001320E9"/>
    <w:rsid w:val="001327EF"/>
    <w:rsid w:val="0013288D"/>
    <w:rsid w:val="001329B4"/>
    <w:rsid w:val="00132CFB"/>
    <w:rsid w:val="00132D8C"/>
    <w:rsid w:val="001378F4"/>
    <w:rsid w:val="00140AAB"/>
    <w:rsid w:val="00143B8D"/>
    <w:rsid w:val="00144E53"/>
    <w:rsid w:val="00145DF5"/>
    <w:rsid w:val="001460B1"/>
    <w:rsid w:val="001461F9"/>
    <w:rsid w:val="0014701E"/>
    <w:rsid w:val="001509A1"/>
    <w:rsid w:val="00150B66"/>
    <w:rsid w:val="00152874"/>
    <w:rsid w:val="00153900"/>
    <w:rsid w:val="0015526F"/>
    <w:rsid w:val="00156868"/>
    <w:rsid w:val="00157FD0"/>
    <w:rsid w:val="00161404"/>
    <w:rsid w:val="00161C63"/>
    <w:rsid w:val="001644FC"/>
    <w:rsid w:val="0016632E"/>
    <w:rsid w:val="00166A79"/>
    <w:rsid w:val="00170264"/>
    <w:rsid w:val="0017032E"/>
    <w:rsid w:val="00171C8C"/>
    <w:rsid w:val="00171E62"/>
    <w:rsid w:val="00173044"/>
    <w:rsid w:val="00174834"/>
    <w:rsid w:val="00175B8E"/>
    <w:rsid w:val="00176322"/>
    <w:rsid w:val="00176F7F"/>
    <w:rsid w:val="00177E9B"/>
    <w:rsid w:val="001810B2"/>
    <w:rsid w:val="00183A32"/>
    <w:rsid w:val="00184483"/>
    <w:rsid w:val="00184C31"/>
    <w:rsid w:val="001856EC"/>
    <w:rsid w:val="00186B96"/>
    <w:rsid w:val="001900CB"/>
    <w:rsid w:val="00192107"/>
    <w:rsid w:val="0019276B"/>
    <w:rsid w:val="00192EF9"/>
    <w:rsid w:val="00195845"/>
    <w:rsid w:val="001964BF"/>
    <w:rsid w:val="00196CBD"/>
    <w:rsid w:val="001970F9"/>
    <w:rsid w:val="0019733F"/>
    <w:rsid w:val="001A0314"/>
    <w:rsid w:val="001A070C"/>
    <w:rsid w:val="001A4F39"/>
    <w:rsid w:val="001A69CF"/>
    <w:rsid w:val="001A6B01"/>
    <w:rsid w:val="001A7C0C"/>
    <w:rsid w:val="001A7DB9"/>
    <w:rsid w:val="001A7ED0"/>
    <w:rsid w:val="001B10B2"/>
    <w:rsid w:val="001B18E7"/>
    <w:rsid w:val="001B1B5C"/>
    <w:rsid w:val="001B32E0"/>
    <w:rsid w:val="001B5219"/>
    <w:rsid w:val="001B689C"/>
    <w:rsid w:val="001C042F"/>
    <w:rsid w:val="001C04A4"/>
    <w:rsid w:val="001C0542"/>
    <w:rsid w:val="001C16A7"/>
    <w:rsid w:val="001C1971"/>
    <w:rsid w:val="001C2219"/>
    <w:rsid w:val="001C2322"/>
    <w:rsid w:val="001C40E7"/>
    <w:rsid w:val="001C4395"/>
    <w:rsid w:val="001C48C3"/>
    <w:rsid w:val="001C5305"/>
    <w:rsid w:val="001C59DD"/>
    <w:rsid w:val="001C6FF5"/>
    <w:rsid w:val="001C753F"/>
    <w:rsid w:val="001D2781"/>
    <w:rsid w:val="001D2D12"/>
    <w:rsid w:val="001D309D"/>
    <w:rsid w:val="001D3802"/>
    <w:rsid w:val="001D4278"/>
    <w:rsid w:val="001D55BB"/>
    <w:rsid w:val="001D5849"/>
    <w:rsid w:val="001E040D"/>
    <w:rsid w:val="001E0732"/>
    <w:rsid w:val="001E31BB"/>
    <w:rsid w:val="001E339F"/>
    <w:rsid w:val="001E3503"/>
    <w:rsid w:val="001E5082"/>
    <w:rsid w:val="001E5785"/>
    <w:rsid w:val="001E582C"/>
    <w:rsid w:val="001E5B9F"/>
    <w:rsid w:val="001E5DD7"/>
    <w:rsid w:val="001E76C7"/>
    <w:rsid w:val="001E7BCF"/>
    <w:rsid w:val="001F0838"/>
    <w:rsid w:val="001F086E"/>
    <w:rsid w:val="001F1D95"/>
    <w:rsid w:val="001F2254"/>
    <w:rsid w:val="001F3297"/>
    <w:rsid w:val="001F43E8"/>
    <w:rsid w:val="001F7727"/>
    <w:rsid w:val="00201FC8"/>
    <w:rsid w:val="00202588"/>
    <w:rsid w:val="0020269D"/>
    <w:rsid w:val="002059FE"/>
    <w:rsid w:val="00205E4F"/>
    <w:rsid w:val="00205EFE"/>
    <w:rsid w:val="0020610D"/>
    <w:rsid w:val="00206209"/>
    <w:rsid w:val="002067C8"/>
    <w:rsid w:val="0020794E"/>
    <w:rsid w:val="00207D23"/>
    <w:rsid w:val="0021030F"/>
    <w:rsid w:val="002137F7"/>
    <w:rsid w:val="00213ACA"/>
    <w:rsid w:val="00217BC4"/>
    <w:rsid w:val="00222560"/>
    <w:rsid w:val="00230556"/>
    <w:rsid w:val="002339A5"/>
    <w:rsid w:val="00233CAF"/>
    <w:rsid w:val="002356DC"/>
    <w:rsid w:val="00236F3D"/>
    <w:rsid w:val="0023769D"/>
    <w:rsid w:val="002377A0"/>
    <w:rsid w:val="002435F9"/>
    <w:rsid w:val="00245D7A"/>
    <w:rsid w:val="00246F2E"/>
    <w:rsid w:val="002479CD"/>
    <w:rsid w:val="00247C07"/>
    <w:rsid w:val="002503EF"/>
    <w:rsid w:val="00250927"/>
    <w:rsid w:val="00250A01"/>
    <w:rsid w:val="0025130B"/>
    <w:rsid w:val="002529AB"/>
    <w:rsid w:val="00252CCE"/>
    <w:rsid w:val="002535CA"/>
    <w:rsid w:val="002537D5"/>
    <w:rsid w:val="00253F51"/>
    <w:rsid w:val="002543A4"/>
    <w:rsid w:val="00255784"/>
    <w:rsid w:val="00256660"/>
    <w:rsid w:val="0025768D"/>
    <w:rsid w:val="00257BCB"/>
    <w:rsid w:val="0026006E"/>
    <w:rsid w:val="002619BE"/>
    <w:rsid w:val="00261A0E"/>
    <w:rsid w:val="00262526"/>
    <w:rsid w:val="00262803"/>
    <w:rsid w:val="0026295A"/>
    <w:rsid w:val="00263C3F"/>
    <w:rsid w:val="00263E3D"/>
    <w:rsid w:val="00267616"/>
    <w:rsid w:val="00273CB6"/>
    <w:rsid w:val="00273D5A"/>
    <w:rsid w:val="00274028"/>
    <w:rsid w:val="0027789E"/>
    <w:rsid w:val="00281AB7"/>
    <w:rsid w:val="00282532"/>
    <w:rsid w:val="00283173"/>
    <w:rsid w:val="0028465A"/>
    <w:rsid w:val="002848F4"/>
    <w:rsid w:val="00285EC3"/>
    <w:rsid w:val="0029028D"/>
    <w:rsid w:val="002916AE"/>
    <w:rsid w:val="00292F18"/>
    <w:rsid w:val="00293EC5"/>
    <w:rsid w:val="002947E9"/>
    <w:rsid w:val="00296281"/>
    <w:rsid w:val="00297980"/>
    <w:rsid w:val="0029799B"/>
    <w:rsid w:val="002A0339"/>
    <w:rsid w:val="002A3C9D"/>
    <w:rsid w:val="002A3D35"/>
    <w:rsid w:val="002A5C48"/>
    <w:rsid w:val="002A6CEB"/>
    <w:rsid w:val="002A72AE"/>
    <w:rsid w:val="002A782D"/>
    <w:rsid w:val="002B0A8E"/>
    <w:rsid w:val="002B0C00"/>
    <w:rsid w:val="002B2843"/>
    <w:rsid w:val="002B3085"/>
    <w:rsid w:val="002B4868"/>
    <w:rsid w:val="002B6022"/>
    <w:rsid w:val="002B6E98"/>
    <w:rsid w:val="002B72DA"/>
    <w:rsid w:val="002C1854"/>
    <w:rsid w:val="002C289D"/>
    <w:rsid w:val="002C4B1E"/>
    <w:rsid w:val="002C4BB9"/>
    <w:rsid w:val="002C5590"/>
    <w:rsid w:val="002C71B3"/>
    <w:rsid w:val="002C76B3"/>
    <w:rsid w:val="002C781C"/>
    <w:rsid w:val="002C7C6B"/>
    <w:rsid w:val="002D004C"/>
    <w:rsid w:val="002D1750"/>
    <w:rsid w:val="002D2291"/>
    <w:rsid w:val="002D27A5"/>
    <w:rsid w:val="002D2A50"/>
    <w:rsid w:val="002D2BA3"/>
    <w:rsid w:val="002D4059"/>
    <w:rsid w:val="002D605F"/>
    <w:rsid w:val="002D76C7"/>
    <w:rsid w:val="002E037E"/>
    <w:rsid w:val="002E0524"/>
    <w:rsid w:val="002E0DA6"/>
    <w:rsid w:val="002E145D"/>
    <w:rsid w:val="002E2DFE"/>
    <w:rsid w:val="002E4DC4"/>
    <w:rsid w:val="002E544D"/>
    <w:rsid w:val="002E72D9"/>
    <w:rsid w:val="002F3F86"/>
    <w:rsid w:val="002F734C"/>
    <w:rsid w:val="002F777E"/>
    <w:rsid w:val="002F77F7"/>
    <w:rsid w:val="003010A5"/>
    <w:rsid w:val="00301A95"/>
    <w:rsid w:val="00301B5E"/>
    <w:rsid w:val="00301ECA"/>
    <w:rsid w:val="00302471"/>
    <w:rsid w:val="00304DE7"/>
    <w:rsid w:val="0030520C"/>
    <w:rsid w:val="00306C64"/>
    <w:rsid w:val="00310153"/>
    <w:rsid w:val="003107A5"/>
    <w:rsid w:val="00312AC8"/>
    <w:rsid w:val="00313CFD"/>
    <w:rsid w:val="003153C9"/>
    <w:rsid w:val="0031609A"/>
    <w:rsid w:val="00316260"/>
    <w:rsid w:val="0031698C"/>
    <w:rsid w:val="00316B84"/>
    <w:rsid w:val="003171F7"/>
    <w:rsid w:val="003175DD"/>
    <w:rsid w:val="00320EE8"/>
    <w:rsid w:val="00321255"/>
    <w:rsid w:val="00322972"/>
    <w:rsid w:val="00323506"/>
    <w:rsid w:val="00323642"/>
    <w:rsid w:val="00323B83"/>
    <w:rsid w:val="003249BD"/>
    <w:rsid w:val="0032554D"/>
    <w:rsid w:val="003258F6"/>
    <w:rsid w:val="00325F90"/>
    <w:rsid w:val="00330BD3"/>
    <w:rsid w:val="00331D7B"/>
    <w:rsid w:val="00332A1F"/>
    <w:rsid w:val="00332D36"/>
    <w:rsid w:val="003330CD"/>
    <w:rsid w:val="00333C92"/>
    <w:rsid w:val="00334CFB"/>
    <w:rsid w:val="00334D78"/>
    <w:rsid w:val="00337978"/>
    <w:rsid w:val="00340434"/>
    <w:rsid w:val="003410DE"/>
    <w:rsid w:val="003427E8"/>
    <w:rsid w:val="00344482"/>
    <w:rsid w:val="003452E0"/>
    <w:rsid w:val="00346630"/>
    <w:rsid w:val="00346D19"/>
    <w:rsid w:val="00347CF2"/>
    <w:rsid w:val="00350BC4"/>
    <w:rsid w:val="00351B3F"/>
    <w:rsid w:val="00352EAB"/>
    <w:rsid w:val="00353063"/>
    <w:rsid w:val="00353D76"/>
    <w:rsid w:val="003568BC"/>
    <w:rsid w:val="00357EB3"/>
    <w:rsid w:val="003628C0"/>
    <w:rsid w:val="00363246"/>
    <w:rsid w:val="00365198"/>
    <w:rsid w:val="00365310"/>
    <w:rsid w:val="00365682"/>
    <w:rsid w:val="00365F35"/>
    <w:rsid w:val="00367D3F"/>
    <w:rsid w:val="003733DB"/>
    <w:rsid w:val="003742C6"/>
    <w:rsid w:val="003756C6"/>
    <w:rsid w:val="00376259"/>
    <w:rsid w:val="00377311"/>
    <w:rsid w:val="00377C59"/>
    <w:rsid w:val="0038070D"/>
    <w:rsid w:val="0038072F"/>
    <w:rsid w:val="00380B75"/>
    <w:rsid w:val="00382D5A"/>
    <w:rsid w:val="00385B78"/>
    <w:rsid w:val="00390A38"/>
    <w:rsid w:val="00391E26"/>
    <w:rsid w:val="00392CB9"/>
    <w:rsid w:val="003934E4"/>
    <w:rsid w:val="00394C94"/>
    <w:rsid w:val="00395676"/>
    <w:rsid w:val="00395CA4"/>
    <w:rsid w:val="00396D1B"/>
    <w:rsid w:val="003A09EE"/>
    <w:rsid w:val="003A2307"/>
    <w:rsid w:val="003A3457"/>
    <w:rsid w:val="003A3584"/>
    <w:rsid w:val="003A3DDA"/>
    <w:rsid w:val="003A43B8"/>
    <w:rsid w:val="003A4640"/>
    <w:rsid w:val="003A4656"/>
    <w:rsid w:val="003A6714"/>
    <w:rsid w:val="003B0026"/>
    <w:rsid w:val="003B01DC"/>
    <w:rsid w:val="003B161E"/>
    <w:rsid w:val="003B30D6"/>
    <w:rsid w:val="003B3E10"/>
    <w:rsid w:val="003B41B4"/>
    <w:rsid w:val="003B4362"/>
    <w:rsid w:val="003B6FA7"/>
    <w:rsid w:val="003B7CCE"/>
    <w:rsid w:val="003C0C8C"/>
    <w:rsid w:val="003C0F52"/>
    <w:rsid w:val="003C2935"/>
    <w:rsid w:val="003C295D"/>
    <w:rsid w:val="003C2FDC"/>
    <w:rsid w:val="003C335F"/>
    <w:rsid w:val="003C3D7B"/>
    <w:rsid w:val="003C40A0"/>
    <w:rsid w:val="003C5FE9"/>
    <w:rsid w:val="003C68E8"/>
    <w:rsid w:val="003C6DAE"/>
    <w:rsid w:val="003C6FAC"/>
    <w:rsid w:val="003C71F2"/>
    <w:rsid w:val="003C7280"/>
    <w:rsid w:val="003C757E"/>
    <w:rsid w:val="003C75E1"/>
    <w:rsid w:val="003D044B"/>
    <w:rsid w:val="003D051B"/>
    <w:rsid w:val="003D1B6C"/>
    <w:rsid w:val="003D1E05"/>
    <w:rsid w:val="003D464D"/>
    <w:rsid w:val="003D52C5"/>
    <w:rsid w:val="003D5CC6"/>
    <w:rsid w:val="003D69BC"/>
    <w:rsid w:val="003D6AF9"/>
    <w:rsid w:val="003E16BD"/>
    <w:rsid w:val="003E2176"/>
    <w:rsid w:val="003E2676"/>
    <w:rsid w:val="003E4474"/>
    <w:rsid w:val="003E45F0"/>
    <w:rsid w:val="003E4D89"/>
    <w:rsid w:val="003E5DA5"/>
    <w:rsid w:val="003E617B"/>
    <w:rsid w:val="003E629F"/>
    <w:rsid w:val="003E73E6"/>
    <w:rsid w:val="003E7FEA"/>
    <w:rsid w:val="003F027F"/>
    <w:rsid w:val="003F0827"/>
    <w:rsid w:val="003F166F"/>
    <w:rsid w:val="003F22CA"/>
    <w:rsid w:val="003F2314"/>
    <w:rsid w:val="003F2969"/>
    <w:rsid w:val="003F3102"/>
    <w:rsid w:val="003F3448"/>
    <w:rsid w:val="003F4797"/>
    <w:rsid w:val="003F5B81"/>
    <w:rsid w:val="003F6EDD"/>
    <w:rsid w:val="003F71BD"/>
    <w:rsid w:val="003F7A7A"/>
    <w:rsid w:val="00400528"/>
    <w:rsid w:val="00400947"/>
    <w:rsid w:val="004010D4"/>
    <w:rsid w:val="0040495E"/>
    <w:rsid w:val="00404B62"/>
    <w:rsid w:val="00404E20"/>
    <w:rsid w:val="00405F55"/>
    <w:rsid w:val="004068C2"/>
    <w:rsid w:val="00406CDD"/>
    <w:rsid w:val="004071B3"/>
    <w:rsid w:val="00407715"/>
    <w:rsid w:val="004077BE"/>
    <w:rsid w:val="00407FA2"/>
    <w:rsid w:val="00410697"/>
    <w:rsid w:val="00411E86"/>
    <w:rsid w:val="00412FBC"/>
    <w:rsid w:val="00415000"/>
    <w:rsid w:val="00416167"/>
    <w:rsid w:val="00420902"/>
    <w:rsid w:val="004210B2"/>
    <w:rsid w:val="0042189D"/>
    <w:rsid w:val="0042197B"/>
    <w:rsid w:val="00421C6F"/>
    <w:rsid w:val="004255DC"/>
    <w:rsid w:val="00425A01"/>
    <w:rsid w:val="004264E5"/>
    <w:rsid w:val="00430BBD"/>
    <w:rsid w:val="00431534"/>
    <w:rsid w:val="004318AE"/>
    <w:rsid w:val="0043249A"/>
    <w:rsid w:val="004324C4"/>
    <w:rsid w:val="00432E56"/>
    <w:rsid w:val="004361D6"/>
    <w:rsid w:val="0043649A"/>
    <w:rsid w:val="00437408"/>
    <w:rsid w:val="00440F10"/>
    <w:rsid w:val="004418F5"/>
    <w:rsid w:val="00442FAD"/>
    <w:rsid w:val="00443EBE"/>
    <w:rsid w:val="00444F06"/>
    <w:rsid w:val="00445B0B"/>
    <w:rsid w:val="004461F8"/>
    <w:rsid w:val="00446D3E"/>
    <w:rsid w:val="00447393"/>
    <w:rsid w:val="00447C51"/>
    <w:rsid w:val="00450190"/>
    <w:rsid w:val="004501F9"/>
    <w:rsid w:val="00450853"/>
    <w:rsid w:val="00450A48"/>
    <w:rsid w:val="00450B43"/>
    <w:rsid w:val="004529EC"/>
    <w:rsid w:val="004536C7"/>
    <w:rsid w:val="0045456B"/>
    <w:rsid w:val="00454E10"/>
    <w:rsid w:val="00455253"/>
    <w:rsid w:val="004555E1"/>
    <w:rsid w:val="004566D3"/>
    <w:rsid w:val="00456B76"/>
    <w:rsid w:val="00456E51"/>
    <w:rsid w:val="004577A0"/>
    <w:rsid w:val="00460298"/>
    <w:rsid w:val="00460308"/>
    <w:rsid w:val="004613CF"/>
    <w:rsid w:val="00461DCD"/>
    <w:rsid w:val="0046255A"/>
    <w:rsid w:val="00463495"/>
    <w:rsid w:val="004634E4"/>
    <w:rsid w:val="00464D71"/>
    <w:rsid w:val="00466CB1"/>
    <w:rsid w:val="0047151C"/>
    <w:rsid w:val="004742D6"/>
    <w:rsid w:val="004746BE"/>
    <w:rsid w:val="00474FD7"/>
    <w:rsid w:val="00476CA4"/>
    <w:rsid w:val="00480C29"/>
    <w:rsid w:val="00481031"/>
    <w:rsid w:val="00482DEA"/>
    <w:rsid w:val="00483180"/>
    <w:rsid w:val="00485899"/>
    <w:rsid w:val="004861E2"/>
    <w:rsid w:val="00486308"/>
    <w:rsid w:val="004863BE"/>
    <w:rsid w:val="00486864"/>
    <w:rsid w:val="0049087C"/>
    <w:rsid w:val="00490D6D"/>
    <w:rsid w:val="00491177"/>
    <w:rsid w:val="00491451"/>
    <w:rsid w:val="00495303"/>
    <w:rsid w:val="00495846"/>
    <w:rsid w:val="00496A27"/>
    <w:rsid w:val="00496F3E"/>
    <w:rsid w:val="00497E46"/>
    <w:rsid w:val="004A2095"/>
    <w:rsid w:val="004A2F63"/>
    <w:rsid w:val="004A513A"/>
    <w:rsid w:val="004A7804"/>
    <w:rsid w:val="004A7D25"/>
    <w:rsid w:val="004A7F88"/>
    <w:rsid w:val="004B1B87"/>
    <w:rsid w:val="004B31B0"/>
    <w:rsid w:val="004B4B01"/>
    <w:rsid w:val="004B4F51"/>
    <w:rsid w:val="004C40C1"/>
    <w:rsid w:val="004C502B"/>
    <w:rsid w:val="004C5336"/>
    <w:rsid w:val="004C5566"/>
    <w:rsid w:val="004C5F97"/>
    <w:rsid w:val="004C620E"/>
    <w:rsid w:val="004C7A9B"/>
    <w:rsid w:val="004D1FBA"/>
    <w:rsid w:val="004D46FE"/>
    <w:rsid w:val="004D56C8"/>
    <w:rsid w:val="004D59E9"/>
    <w:rsid w:val="004D77D0"/>
    <w:rsid w:val="004E2A9B"/>
    <w:rsid w:val="004E3889"/>
    <w:rsid w:val="004E5D85"/>
    <w:rsid w:val="004E6941"/>
    <w:rsid w:val="004E710A"/>
    <w:rsid w:val="004E7336"/>
    <w:rsid w:val="004F1205"/>
    <w:rsid w:val="004F16A4"/>
    <w:rsid w:val="004F4513"/>
    <w:rsid w:val="004F46CD"/>
    <w:rsid w:val="004F4742"/>
    <w:rsid w:val="004F5D66"/>
    <w:rsid w:val="00500477"/>
    <w:rsid w:val="00500506"/>
    <w:rsid w:val="00500B75"/>
    <w:rsid w:val="00501BF4"/>
    <w:rsid w:val="0050240D"/>
    <w:rsid w:val="00503E35"/>
    <w:rsid w:val="005129C4"/>
    <w:rsid w:val="0051361B"/>
    <w:rsid w:val="00514B66"/>
    <w:rsid w:val="005150D7"/>
    <w:rsid w:val="0051635B"/>
    <w:rsid w:val="00516B5B"/>
    <w:rsid w:val="00520256"/>
    <w:rsid w:val="005203A5"/>
    <w:rsid w:val="00520F5A"/>
    <w:rsid w:val="005222D7"/>
    <w:rsid w:val="00522533"/>
    <w:rsid w:val="00522D7A"/>
    <w:rsid w:val="00523B81"/>
    <w:rsid w:val="00525B1B"/>
    <w:rsid w:val="00525FDE"/>
    <w:rsid w:val="00526503"/>
    <w:rsid w:val="005303F6"/>
    <w:rsid w:val="00531117"/>
    <w:rsid w:val="00531537"/>
    <w:rsid w:val="0053159B"/>
    <w:rsid w:val="00534E52"/>
    <w:rsid w:val="005350CB"/>
    <w:rsid w:val="00536096"/>
    <w:rsid w:val="00536DC6"/>
    <w:rsid w:val="005371F3"/>
    <w:rsid w:val="00537296"/>
    <w:rsid w:val="005376DE"/>
    <w:rsid w:val="00537B5B"/>
    <w:rsid w:val="00537FAE"/>
    <w:rsid w:val="00543576"/>
    <w:rsid w:val="00543EBA"/>
    <w:rsid w:val="00543F5E"/>
    <w:rsid w:val="00551427"/>
    <w:rsid w:val="00553695"/>
    <w:rsid w:val="00553D3A"/>
    <w:rsid w:val="00554657"/>
    <w:rsid w:val="00555038"/>
    <w:rsid w:val="00557668"/>
    <w:rsid w:val="0056246B"/>
    <w:rsid w:val="005626B1"/>
    <w:rsid w:val="0056276B"/>
    <w:rsid w:val="00564578"/>
    <w:rsid w:val="00564B08"/>
    <w:rsid w:val="00564B5D"/>
    <w:rsid w:val="0056709E"/>
    <w:rsid w:val="00567366"/>
    <w:rsid w:val="005724D9"/>
    <w:rsid w:val="00573BFD"/>
    <w:rsid w:val="0057589C"/>
    <w:rsid w:val="00575FFD"/>
    <w:rsid w:val="005776AB"/>
    <w:rsid w:val="00581C7E"/>
    <w:rsid w:val="00582D2A"/>
    <w:rsid w:val="0058500B"/>
    <w:rsid w:val="00586AFC"/>
    <w:rsid w:val="0058700F"/>
    <w:rsid w:val="0058701C"/>
    <w:rsid w:val="0059043C"/>
    <w:rsid w:val="00590898"/>
    <w:rsid w:val="0059245E"/>
    <w:rsid w:val="00592FF8"/>
    <w:rsid w:val="00594615"/>
    <w:rsid w:val="00594CE8"/>
    <w:rsid w:val="00597989"/>
    <w:rsid w:val="005A126D"/>
    <w:rsid w:val="005A2AE5"/>
    <w:rsid w:val="005A5BA8"/>
    <w:rsid w:val="005A5CC6"/>
    <w:rsid w:val="005A77D8"/>
    <w:rsid w:val="005B0070"/>
    <w:rsid w:val="005B0EB8"/>
    <w:rsid w:val="005B13CE"/>
    <w:rsid w:val="005B1DF4"/>
    <w:rsid w:val="005B2745"/>
    <w:rsid w:val="005B472D"/>
    <w:rsid w:val="005B5901"/>
    <w:rsid w:val="005B608D"/>
    <w:rsid w:val="005B60D9"/>
    <w:rsid w:val="005B6854"/>
    <w:rsid w:val="005B6947"/>
    <w:rsid w:val="005B6B1A"/>
    <w:rsid w:val="005B7C56"/>
    <w:rsid w:val="005C09F7"/>
    <w:rsid w:val="005C13E5"/>
    <w:rsid w:val="005C149D"/>
    <w:rsid w:val="005C1A00"/>
    <w:rsid w:val="005C32E4"/>
    <w:rsid w:val="005C3A77"/>
    <w:rsid w:val="005C4BB9"/>
    <w:rsid w:val="005C66C4"/>
    <w:rsid w:val="005C67BB"/>
    <w:rsid w:val="005D0453"/>
    <w:rsid w:val="005D1899"/>
    <w:rsid w:val="005D27CF"/>
    <w:rsid w:val="005D302A"/>
    <w:rsid w:val="005D6025"/>
    <w:rsid w:val="005D6CDE"/>
    <w:rsid w:val="005D7BF3"/>
    <w:rsid w:val="005E129D"/>
    <w:rsid w:val="005E1B80"/>
    <w:rsid w:val="005E2720"/>
    <w:rsid w:val="005E2E62"/>
    <w:rsid w:val="005E4E6A"/>
    <w:rsid w:val="005E55CC"/>
    <w:rsid w:val="005E6657"/>
    <w:rsid w:val="005E7A08"/>
    <w:rsid w:val="005F0B54"/>
    <w:rsid w:val="005F16EE"/>
    <w:rsid w:val="005F1D88"/>
    <w:rsid w:val="005F4C71"/>
    <w:rsid w:val="005F6481"/>
    <w:rsid w:val="005F799B"/>
    <w:rsid w:val="005F7C5D"/>
    <w:rsid w:val="006002DB"/>
    <w:rsid w:val="0060096E"/>
    <w:rsid w:val="00600FDE"/>
    <w:rsid w:val="006021B8"/>
    <w:rsid w:val="00602220"/>
    <w:rsid w:val="006023B1"/>
    <w:rsid w:val="00604149"/>
    <w:rsid w:val="00604FE9"/>
    <w:rsid w:val="00605C0E"/>
    <w:rsid w:val="00607447"/>
    <w:rsid w:val="00607750"/>
    <w:rsid w:val="00607DB2"/>
    <w:rsid w:val="006125CD"/>
    <w:rsid w:val="00612E37"/>
    <w:rsid w:val="00613647"/>
    <w:rsid w:val="00614067"/>
    <w:rsid w:val="006142EB"/>
    <w:rsid w:val="00614B22"/>
    <w:rsid w:val="00614CD5"/>
    <w:rsid w:val="006200A3"/>
    <w:rsid w:val="00623150"/>
    <w:rsid w:val="006245AA"/>
    <w:rsid w:val="006245E2"/>
    <w:rsid w:val="0062498F"/>
    <w:rsid w:val="00624DA1"/>
    <w:rsid w:val="00625BDC"/>
    <w:rsid w:val="00626BB6"/>
    <w:rsid w:val="006272AD"/>
    <w:rsid w:val="00630A4D"/>
    <w:rsid w:val="00630EBC"/>
    <w:rsid w:val="006332B2"/>
    <w:rsid w:val="00633C81"/>
    <w:rsid w:val="00633ECC"/>
    <w:rsid w:val="0063592F"/>
    <w:rsid w:val="00635DDE"/>
    <w:rsid w:val="00637D12"/>
    <w:rsid w:val="006400BC"/>
    <w:rsid w:val="006419CB"/>
    <w:rsid w:val="00641E0D"/>
    <w:rsid w:val="00643144"/>
    <w:rsid w:val="00643B66"/>
    <w:rsid w:val="006504BD"/>
    <w:rsid w:val="006509B1"/>
    <w:rsid w:val="00650E20"/>
    <w:rsid w:val="006521C3"/>
    <w:rsid w:val="00652219"/>
    <w:rsid w:val="0065289B"/>
    <w:rsid w:val="00652C3D"/>
    <w:rsid w:val="00652CCA"/>
    <w:rsid w:val="00653FA7"/>
    <w:rsid w:val="006547CE"/>
    <w:rsid w:val="00655137"/>
    <w:rsid w:val="00655AB3"/>
    <w:rsid w:val="006560E1"/>
    <w:rsid w:val="00656E5D"/>
    <w:rsid w:val="0066077B"/>
    <w:rsid w:val="00660FE5"/>
    <w:rsid w:val="00661314"/>
    <w:rsid w:val="00662560"/>
    <w:rsid w:val="006629CE"/>
    <w:rsid w:val="00663CB5"/>
    <w:rsid w:val="00663E6E"/>
    <w:rsid w:val="006643E2"/>
    <w:rsid w:val="00665ACE"/>
    <w:rsid w:val="00666810"/>
    <w:rsid w:val="00674A82"/>
    <w:rsid w:val="0067592C"/>
    <w:rsid w:val="00675BC4"/>
    <w:rsid w:val="006760CB"/>
    <w:rsid w:val="0067652B"/>
    <w:rsid w:val="00676780"/>
    <w:rsid w:val="00682EF7"/>
    <w:rsid w:val="006832E9"/>
    <w:rsid w:val="00683676"/>
    <w:rsid w:val="00683B4F"/>
    <w:rsid w:val="00684919"/>
    <w:rsid w:val="0068539A"/>
    <w:rsid w:val="00690A79"/>
    <w:rsid w:val="00690B05"/>
    <w:rsid w:val="00691294"/>
    <w:rsid w:val="00691966"/>
    <w:rsid w:val="0069367A"/>
    <w:rsid w:val="00694F54"/>
    <w:rsid w:val="006963D3"/>
    <w:rsid w:val="006965BE"/>
    <w:rsid w:val="0069757B"/>
    <w:rsid w:val="006A0498"/>
    <w:rsid w:val="006A1171"/>
    <w:rsid w:val="006A2A93"/>
    <w:rsid w:val="006A6E9E"/>
    <w:rsid w:val="006A7B35"/>
    <w:rsid w:val="006B2759"/>
    <w:rsid w:val="006B2F15"/>
    <w:rsid w:val="006B2FCC"/>
    <w:rsid w:val="006B592C"/>
    <w:rsid w:val="006B5AB1"/>
    <w:rsid w:val="006B5F1C"/>
    <w:rsid w:val="006C310A"/>
    <w:rsid w:val="006C3B00"/>
    <w:rsid w:val="006C4375"/>
    <w:rsid w:val="006C439C"/>
    <w:rsid w:val="006C56DD"/>
    <w:rsid w:val="006C668C"/>
    <w:rsid w:val="006C7BD4"/>
    <w:rsid w:val="006C7F4C"/>
    <w:rsid w:val="006D151E"/>
    <w:rsid w:val="006D4591"/>
    <w:rsid w:val="006D521F"/>
    <w:rsid w:val="006D5329"/>
    <w:rsid w:val="006D5832"/>
    <w:rsid w:val="006D680C"/>
    <w:rsid w:val="006D6BDA"/>
    <w:rsid w:val="006D720E"/>
    <w:rsid w:val="006E1BAD"/>
    <w:rsid w:val="006E2255"/>
    <w:rsid w:val="006E3802"/>
    <w:rsid w:val="006E434B"/>
    <w:rsid w:val="006E53EE"/>
    <w:rsid w:val="006E5CD6"/>
    <w:rsid w:val="006E7E03"/>
    <w:rsid w:val="006F1048"/>
    <w:rsid w:val="006F385D"/>
    <w:rsid w:val="006F3C1C"/>
    <w:rsid w:val="006F4FB6"/>
    <w:rsid w:val="006F7AD2"/>
    <w:rsid w:val="00700B07"/>
    <w:rsid w:val="007014A7"/>
    <w:rsid w:val="00702228"/>
    <w:rsid w:val="0070357B"/>
    <w:rsid w:val="00705E94"/>
    <w:rsid w:val="00710084"/>
    <w:rsid w:val="00712F83"/>
    <w:rsid w:val="00713FF0"/>
    <w:rsid w:val="00714158"/>
    <w:rsid w:val="00714F28"/>
    <w:rsid w:val="00720880"/>
    <w:rsid w:val="00721E34"/>
    <w:rsid w:val="00723531"/>
    <w:rsid w:val="007267EB"/>
    <w:rsid w:val="00726F0E"/>
    <w:rsid w:val="007272DA"/>
    <w:rsid w:val="00727DFD"/>
    <w:rsid w:val="007301F8"/>
    <w:rsid w:val="0073044C"/>
    <w:rsid w:val="00730A53"/>
    <w:rsid w:val="00731755"/>
    <w:rsid w:val="00731E0D"/>
    <w:rsid w:val="00732322"/>
    <w:rsid w:val="00732C1E"/>
    <w:rsid w:val="007378C7"/>
    <w:rsid w:val="00741818"/>
    <w:rsid w:val="00741B84"/>
    <w:rsid w:val="00741CD8"/>
    <w:rsid w:val="007422D2"/>
    <w:rsid w:val="00742309"/>
    <w:rsid w:val="0074245A"/>
    <w:rsid w:val="00742E19"/>
    <w:rsid w:val="00744B9C"/>
    <w:rsid w:val="00745468"/>
    <w:rsid w:val="00745581"/>
    <w:rsid w:val="00750EA7"/>
    <w:rsid w:val="00751220"/>
    <w:rsid w:val="007538D6"/>
    <w:rsid w:val="00753B94"/>
    <w:rsid w:val="00754AB3"/>
    <w:rsid w:val="00754F18"/>
    <w:rsid w:val="00755006"/>
    <w:rsid w:val="00755D17"/>
    <w:rsid w:val="0075693E"/>
    <w:rsid w:val="00756D21"/>
    <w:rsid w:val="00756F88"/>
    <w:rsid w:val="0075726A"/>
    <w:rsid w:val="00757C3B"/>
    <w:rsid w:val="00762248"/>
    <w:rsid w:val="00763166"/>
    <w:rsid w:val="00764B93"/>
    <w:rsid w:val="00764E11"/>
    <w:rsid w:val="007666CB"/>
    <w:rsid w:val="007671EE"/>
    <w:rsid w:val="00770D22"/>
    <w:rsid w:val="00772E14"/>
    <w:rsid w:val="00774DBD"/>
    <w:rsid w:val="0077541D"/>
    <w:rsid w:val="0077767A"/>
    <w:rsid w:val="0078037C"/>
    <w:rsid w:val="00782A42"/>
    <w:rsid w:val="00786FC1"/>
    <w:rsid w:val="00790819"/>
    <w:rsid w:val="007916DF"/>
    <w:rsid w:val="00792C9F"/>
    <w:rsid w:val="0079598D"/>
    <w:rsid w:val="00797BA7"/>
    <w:rsid w:val="00797D8F"/>
    <w:rsid w:val="007A12FB"/>
    <w:rsid w:val="007A23A7"/>
    <w:rsid w:val="007A3C4C"/>
    <w:rsid w:val="007A54B2"/>
    <w:rsid w:val="007A5A97"/>
    <w:rsid w:val="007A5C4A"/>
    <w:rsid w:val="007A5DC0"/>
    <w:rsid w:val="007A74F9"/>
    <w:rsid w:val="007A7629"/>
    <w:rsid w:val="007B0139"/>
    <w:rsid w:val="007B43BD"/>
    <w:rsid w:val="007B5CEE"/>
    <w:rsid w:val="007B6CC4"/>
    <w:rsid w:val="007B7036"/>
    <w:rsid w:val="007B70A7"/>
    <w:rsid w:val="007B7204"/>
    <w:rsid w:val="007C1052"/>
    <w:rsid w:val="007C2578"/>
    <w:rsid w:val="007C2813"/>
    <w:rsid w:val="007C2A10"/>
    <w:rsid w:val="007C3787"/>
    <w:rsid w:val="007C431E"/>
    <w:rsid w:val="007C7173"/>
    <w:rsid w:val="007D0AE3"/>
    <w:rsid w:val="007D2492"/>
    <w:rsid w:val="007D2598"/>
    <w:rsid w:val="007D39D1"/>
    <w:rsid w:val="007D3D46"/>
    <w:rsid w:val="007D4DDB"/>
    <w:rsid w:val="007D5391"/>
    <w:rsid w:val="007D6412"/>
    <w:rsid w:val="007D6FD4"/>
    <w:rsid w:val="007E0632"/>
    <w:rsid w:val="007E0735"/>
    <w:rsid w:val="007E1D5C"/>
    <w:rsid w:val="007E35F8"/>
    <w:rsid w:val="007E365C"/>
    <w:rsid w:val="007E3E31"/>
    <w:rsid w:val="007E4867"/>
    <w:rsid w:val="007E4C33"/>
    <w:rsid w:val="007E50F0"/>
    <w:rsid w:val="007E6CCA"/>
    <w:rsid w:val="007E76DF"/>
    <w:rsid w:val="007F1665"/>
    <w:rsid w:val="007F19EA"/>
    <w:rsid w:val="007F2599"/>
    <w:rsid w:val="007F2BF6"/>
    <w:rsid w:val="007F2C40"/>
    <w:rsid w:val="007F2E46"/>
    <w:rsid w:val="007F4452"/>
    <w:rsid w:val="007F687D"/>
    <w:rsid w:val="007F6B1E"/>
    <w:rsid w:val="007F7035"/>
    <w:rsid w:val="007F7AC9"/>
    <w:rsid w:val="008003F7"/>
    <w:rsid w:val="00800464"/>
    <w:rsid w:val="00800A7A"/>
    <w:rsid w:val="0080172D"/>
    <w:rsid w:val="00803C56"/>
    <w:rsid w:val="00804B5F"/>
    <w:rsid w:val="008067B8"/>
    <w:rsid w:val="00806E0D"/>
    <w:rsid w:val="00807F33"/>
    <w:rsid w:val="008109F2"/>
    <w:rsid w:val="008109F7"/>
    <w:rsid w:val="00810ED4"/>
    <w:rsid w:val="008119E0"/>
    <w:rsid w:val="008135F3"/>
    <w:rsid w:val="00814A86"/>
    <w:rsid w:val="00814FD3"/>
    <w:rsid w:val="008155AC"/>
    <w:rsid w:val="008159AB"/>
    <w:rsid w:val="00815C30"/>
    <w:rsid w:val="00816562"/>
    <w:rsid w:val="00822A4B"/>
    <w:rsid w:val="0082333B"/>
    <w:rsid w:val="00823C02"/>
    <w:rsid w:val="00824677"/>
    <w:rsid w:val="008312E5"/>
    <w:rsid w:val="00832AE0"/>
    <w:rsid w:val="008336F5"/>
    <w:rsid w:val="008338FF"/>
    <w:rsid w:val="008349F9"/>
    <w:rsid w:val="00835ABB"/>
    <w:rsid w:val="00836477"/>
    <w:rsid w:val="00837BE9"/>
    <w:rsid w:val="00837E67"/>
    <w:rsid w:val="00840E60"/>
    <w:rsid w:val="008414F7"/>
    <w:rsid w:val="008420A9"/>
    <w:rsid w:val="00842187"/>
    <w:rsid w:val="00842948"/>
    <w:rsid w:val="008436E5"/>
    <w:rsid w:val="0084428E"/>
    <w:rsid w:val="008454C8"/>
    <w:rsid w:val="008456CF"/>
    <w:rsid w:val="00845AD8"/>
    <w:rsid w:val="00850534"/>
    <w:rsid w:val="00851638"/>
    <w:rsid w:val="00851714"/>
    <w:rsid w:val="008519BE"/>
    <w:rsid w:val="00851E5B"/>
    <w:rsid w:val="00852616"/>
    <w:rsid w:val="008548B4"/>
    <w:rsid w:val="00855642"/>
    <w:rsid w:val="008562D6"/>
    <w:rsid w:val="00856FDB"/>
    <w:rsid w:val="008577DD"/>
    <w:rsid w:val="0086036A"/>
    <w:rsid w:val="00861A53"/>
    <w:rsid w:val="0086225B"/>
    <w:rsid w:val="00862FCA"/>
    <w:rsid w:val="008632A3"/>
    <w:rsid w:val="00864E59"/>
    <w:rsid w:val="0086783B"/>
    <w:rsid w:val="00870A61"/>
    <w:rsid w:val="00872136"/>
    <w:rsid w:val="00873EE1"/>
    <w:rsid w:val="008743AA"/>
    <w:rsid w:val="008754CF"/>
    <w:rsid w:val="00875D77"/>
    <w:rsid w:val="008804DB"/>
    <w:rsid w:val="0088057F"/>
    <w:rsid w:val="00882DF4"/>
    <w:rsid w:val="00884978"/>
    <w:rsid w:val="008857BE"/>
    <w:rsid w:val="00887AD1"/>
    <w:rsid w:val="00887BA8"/>
    <w:rsid w:val="00890ABD"/>
    <w:rsid w:val="008915EE"/>
    <w:rsid w:val="008929B6"/>
    <w:rsid w:val="00893F3B"/>
    <w:rsid w:val="00897997"/>
    <w:rsid w:val="008A29F2"/>
    <w:rsid w:val="008A459D"/>
    <w:rsid w:val="008A6E17"/>
    <w:rsid w:val="008A7BE7"/>
    <w:rsid w:val="008B0894"/>
    <w:rsid w:val="008B0E1D"/>
    <w:rsid w:val="008B19D9"/>
    <w:rsid w:val="008B1D9B"/>
    <w:rsid w:val="008B1E12"/>
    <w:rsid w:val="008B3143"/>
    <w:rsid w:val="008B3AAC"/>
    <w:rsid w:val="008B3BE8"/>
    <w:rsid w:val="008B3F02"/>
    <w:rsid w:val="008B55EF"/>
    <w:rsid w:val="008B5841"/>
    <w:rsid w:val="008B67A1"/>
    <w:rsid w:val="008B6AAF"/>
    <w:rsid w:val="008B760D"/>
    <w:rsid w:val="008B7F08"/>
    <w:rsid w:val="008C1C0D"/>
    <w:rsid w:val="008C2221"/>
    <w:rsid w:val="008C28A6"/>
    <w:rsid w:val="008C3108"/>
    <w:rsid w:val="008C3333"/>
    <w:rsid w:val="008C4B9B"/>
    <w:rsid w:val="008C7A2F"/>
    <w:rsid w:val="008D029C"/>
    <w:rsid w:val="008D1C29"/>
    <w:rsid w:val="008D2BCE"/>
    <w:rsid w:val="008D3FFF"/>
    <w:rsid w:val="008D552B"/>
    <w:rsid w:val="008D7D16"/>
    <w:rsid w:val="008E0319"/>
    <w:rsid w:val="008E115D"/>
    <w:rsid w:val="008E1389"/>
    <w:rsid w:val="008E13C2"/>
    <w:rsid w:val="008E2762"/>
    <w:rsid w:val="008E48C3"/>
    <w:rsid w:val="008E511F"/>
    <w:rsid w:val="008E6BFB"/>
    <w:rsid w:val="008F152C"/>
    <w:rsid w:val="008F1CE9"/>
    <w:rsid w:val="008F2562"/>
    <w:rsid w:val="008F494F"/>
    <w:rsid w:val="008F5631"/>
    <w:rsid w:val="008F75F8"/>
    <w:rsid w:val="008F76FC"/>
    <w:rsid w:val="00902522"/>
    <w:rsid w:val="00902795"/>
    <w:rsid w:val="00902D33"/>
    <w:rsid w:val="0090311F"/>
    <w:rsid w:val="0090395E"/>
    <w:rsid w:val="00903CA5"/>
    <w:rsid w:val="00904B45"/>
    <w:rsid w:val="009053BD"/>
    <w:rsid w:val="00905A72"/>
    <w:rsid w:val="00905CBE"/>
    <w:rsid w:val="009064BC"/>
    <w:rsid w:val="00907668"/>
    <w:rsid w:val="009106FA"/>
    <w:rsid w:val="009111F4"/>
    <w:rsid w:val="0091269A"/>
    <w:rsid w:val="0091470E"/>
    <w:rsid w:val="00914E80"/>
    <w:rsid w:val="009153B5"/>
    <w:rsid w:val="0091558D"/>
    <w:rsid w:val="009167F8"/>
    <w:rsid w:val="009174C3"/>
    <w:rsid w:val="00920788"/>
    <w:rsid w:val="00921AA2"/>
    <w:rsid w:val="00921FEA"/>
    <w:rsid w:val="00922069"/>
    <w:rsid w:val="009225D6"/>
    <w:rsid w:val="00922A40"/>
    <w:rsid w:val="00922B7D"/>
    <w:rsid w:val="00923FF1"/>
    <w:rsid w:val="00924BCD"/>
    <w:rsid w:val="00926215"/>
    <w:rsid w:val="00926BE9"/>
    <w:rsid w:val="00927A5F"/>
    <w:rsid w:val="00927F6F"/>
    <w:rsid w:val="00930259"/>
    <w:rsid w:val="0093127A"/>
    <w:rsid w:val="00931B42"/>
    <w:rsid w:val="009324BC"/>
    <w:rsid w:val="00935707"/>
    <w:rsid w:val="00935978"/>
    <w:rsid w:val="00935D61"/>
    <w:rsid w:val="009361EC"/>
    <w:rsid w:val="00937CA4"/>
    <w:rsid w:val="009401F4"/>
    <w:rsid w:val="009420E2"/>
    <w:rsid w:val="00942CAE"/>
    <w:rsid w:val="0094481C"/>
    <w:rsid w:val="009452D0"/>
    <w:rsid w:val="00946577"/>
    <w:rsid w:val="0094675F"/>
    <w:rsid w:val="00946A02"/>
    <w:rsid w:val="00946B3F"/>
    <w:rsid w:val="0095166B"/>
    <w:rsid w:val="0095172B"/>
    <w:rsid w:val="00951A3C"/>
    <w:rsid w:val="009533A6"/>
    <w:rsid w:val="00956214"/>
    <w:rsid w:val="00962AE1"/>
    <w:rsid w:val="00962D24"/>
    <w:rsid w:val="0096320E"/>
    <w:rsid w:val="00963EF8"/>
    <w:rsid w:val="009655F6"/>
    <w:rsid w:val="00965609"/>
    <w:rsid w:val="009663D6"/>
    <w:rsid w:val="00966B62"/>
    <w:rsid w:val="00966D2C"/>
    <w:rsid w:val="00967E97"/>
    <w:rsid w:val="00970D34"/>
    <w:rsid w:val="00970F10"/>
    <w:rsid w:val="009711CE"/>
    <w:rsid w:val="0097250A"/>
    <w:rsid w:val="00973C09"/>
    <w:rsid w:val="0097497E"/>
    <w:rsid w:val="00977246"/>
    <w:rsid w:val="0098089F"/>
    <w:rsid w:val="00981690"/>
    <w:rsid w:val="009822A5"/>
    <w:rsid w:val="00984250"/>
    <w:rsid w:val="00984F5B"/>
    <w:rsid w:val="009856EF"/>
    <w:rsid w:val="009874F5"/>
    <w:rsid w:val="009909D1"/>
    <w:rsid w:val="0099242D"/>
    <w:rsid w:val="0099401D"/>
    <w:rsid w:val="00994FE6"/>
    <w:rsid w:val="00994FEA"/>
    <w:rsid w:val="00995D32"/>
    <w:rsid w:val="009969CF"/>
    <w:rsid w:val="00997116"/>
    <w:rsid w:val="009979AB"/>
    <w:rsid w:val="009A10D2"/>
    <w:rsid w:val="009A3F5D"/>
    <w:rsid w:val="009A623D"/>
    <w:rsid w:val="009A78C5"/>
    <w:rsid w:val="009B01A0"/>
    <w:rsid w:val="009B04AA"/>
    <w:rsid w:val="009B196B"/>
    <w:rsid w:val="009B35F4"/>
    <w:rsid w:val="009B3922"/>
    <w:rsid w:val="009B4CD8"/>
    <w:rsid w:val="009B5BAC"/>
    <w:rsid w:val="009B785D"/>
    <w:rsid w:val="009B79AC"/>
    <w:rsid w:val="009C03AB"/>
    <w:rsid w:val="009C0953"/>
    <w:rsid w:val="009C152B"/>
    <w:rsid w:val="009C214E"/>
    <w:rsid w:val="009C226C"/>
    <w:rsid w:val="009C334B"/>
    <w:rsid w:val="009C4933"/>
    <w:rsid w:val="009C7E55"/>
    <w:rsid w:val="009C7FC8"/>
    <w:rsid w:val="009D11C7"/>
    <w:rsid w:val="009D25EC"/>
    <w:rsid w:val="009D2B24"/>
    <w:rsid w:val="009D3A1D"/>
    <w:rsid w:val="009D6D66"/>
    <w:rsid w:val="009D6F17"/>
    <w:rsid w:val="009E17F0"/>
    <w:rsid w:val="009E1ABD"/>
    <w:rsid w:val="009E1DEB"/>
    <w:rsid w:val="009E2212"/>
    <w:rsid w:val="009E24C0"/>
    <w:rsid w:val="009E27A0"/>
    <w:rsid w:val="009E2C36"/>
    <w:rsid w:val="009E35CD"/>
    <w:rsid w:val="009E3A97"/>
    <w:rsid w:val="009E3BDE"/>
    <w:rsid w:val="009E4781"/>
    <w:rsid w:val="009E660F"/>
    <w:rsid w:val="009E6694"/>
    <w:rsid w:val="009E69F4"/>
    <w:rsid w:val="009E6CA2"/>
    <w:rsid w:val="009E71A3"/>
    <w:rsid w:val="009E77D9"/>
    <w:rsid w:val="009F099B"/>
    <w:rsid w:val="009F0D3D"/>
    <w:rsid w:val="009F1577"/>
    <w:rsid w:val="009F1B77"/>
    <w:rsid w:val="009F2424"/>
    <w:rsid w:val="009F4E6C"/>
    <w:rsid w:val="009F50E7"/>
    <w:rsid w:val="009F5C24"/>
    <w:rsid w:val="009F5EEE"/>
    <w:rsid w:val="009F61EA"/>
    <w:rsid w:val="00A00695"/>
    <w:rsid w:val="00A01599"/>
    <w:rsid w:val="00A020B3"/>
    <w:rsid w:val="00A057FF"/>
    <w:rsid w:val="00A06962"/>
    <w:rsid w:val="00A0757B"/>
    <w:rsid w:val="00A10311"/>
    <w:rsid w:val="00A10556"/>
    <w:rsid w:val="00A12337"/>
    <w:rsid w:val="00A13826"/>
    <w:rsid w:val="00A13F77"/>
    <w:rsid w:val="00A14078"/>
    <w:rsid w:val="00A144DA"/>
    <w:rsid w:val="00A20F03"/>
    <w:rsid w:val="00A2138F"/>
    <w:rsid w:val="00A22A9D"/>
    <w:rsid w:val="00A24895"/>
    <w:rsid w:val="00A25F92"/>
    <w:rsid w:val="00A26B58"/>
    <w:rsid w:val="00A27501"/>
    <w:rsid w:val="00A27920"/>
    <w:rsid w:val="00A30641"/>
    <w:rsid w:val="00A30C8F"/>
    <w:rsid w:val="00A311D9"/>
    <w:rsid w:val="00A31639"/>
    <w:rsid w:val="00A32079"/>
    <w:rsid w:val="00A32465"/>
    <w:rsid w:val="00A34F20"/>
    <w:rsid w:val="00A3587A"/>
    <w:rsid w:val="00A363A0"/>
    <w:rsid w:val="00A369C6"/>
    <w:rsid w:val="00A377B2"/>
    <w:rsid w:val="00A42076"/>
    <w:rsid w:val="00A452D6"/>
    <w:rsid w:val="00A46612"/>
    <w:rsid w:val="00A4718E"/>
    <w:rsid w:val="00A506CB"/>
    <w:rsid w:val="00A51841"/>
    <w:rsid w:val="00A53753"/>
    <w:rsid w:val="00A53A09"/>
    <w:rsid w:val="00A5654A"/>
    <w:rsid w:val="00A60FCB"/>
    <w:rsid w:val="00A60FD8"/>
    <w:rsid w:val="00A61C65"/>
    <w:rsid w:val="00A63E58"/>
    <w:rsid w:val="00A669CC"/>
    <w:rsid w:val="00A7049D"/>
    <w:rsid w:val="00A71C2F"/>
    <w:rsid w:val="00A72237"/>
    <w:rsid w:val="00A7335C"/>
    <w:rsid w:val="00A760D0"/>
    <w:rsid w:val="00A7718E"/>
    <w:rsid w:val="00A80E84"/>
    <w:rsid w:val="00A81024"/>
    <w:rsid w:val="00A81AA5"/>
    <w:rsid w:val="00A82041"/>
    <w:rsid w:val="00A82695"/>
    <w:rsid w:val="00A82F1B"/>
    <w:rsid w:val="00A83287"/>
    <w:rsid w:val="00A83842"/>
    <w:rsid w:val="00A8455D"/>
    <w:rsid w:val="00A8465E"/>
    <w:rsid w:val="00A847C0"/>
    <w:rsid w:val="00A84C4B"/>
    <w:rsid w:val="00A8740D"/>
    <w:rsid w:val="00A87448"/>
    <w:rsid w:val="00A91776"/>
    <w:rsid w:val="00A92164"/>
    <w:rsid w:val="00A92815"/>
    <w:rsid w:val="00A94CC1"/>
    <w:rsid w:val="00A9547C"/>
    <w:rsid w:val="00A9572D"/>
    <w:rsid w:val="00A961F8"/>
    <w:rsid w:val="00A973E4"/>
    <w:rsid w:val="00AA2AFD"/>
    <w:rsid w:val="00AA3330"/>
    <w:rsid w:val="00AA3DCF"/>
    <w:rsid w:val="00AB0CCC"/>
    <w:rsid w:val="00AB10F2"/>
    <w:rsid w:val="00AB22D8"/>
    <w:rsid w:val="00AB2F34"/>
    <w:rsid w:val="00AB3004"/>
    <w:rsid w:val="00AB3EA5"/>
    <w:rsid w:val="00AB4251"/>
    <w:rsid w:val="00AB4F22"/>
    <w:rsid w:val="00AB694D"/>
    <w:rsid w:val="00AC0521"/>
    <w:rsid w:val="00AC062B"/>
    <w:rsid w:val="00AC19AD"/>
    <w:rsid w:val="00AC206E"/>
    <w:rsid w:val="00AC37DA"/>
    <w:rsid w:val="00AC7B7C"/>
    <w:rsid w:val="00AD00C3"/>
    <w:rsid w:val="00AD0AF6"/>
    <w:rsid w:val="00AD25F5"/>
    <w:rsid w:val="00AD2F9D"/>
    <w:rsid w:val="00AD32C2"/>
    <w:rsid w:val="00AD3614"/>
    <w:rsid w:val="00AD40F4"/>
    <w:rsid w:val="00AD4814"/>
    <w:rsid w:val="00AD48A4"/>
    <w:rsid w:val="00AD5369"/>
    <w:rsid w:val="00AD5BBF"/>
    <w:rsid w:val="00AD6713"/>
    <w:rsid w:val="00AE0F3A"/>
    <w:rsid w:val="00AE17F0"/>
    <w:rsid w:val="00AE6734"/>
    <w:rsid w:val="00AF0FD0"/>
    <w:rsid w:val="00AF27B4"/>
    <w:rsid w:val="00AF3EEC"/>
    <w:rsid w:val="00AF442F"/>
    <w:rsid w:val="00AF55E1"/>
    <w:rsid w:val="00AF681E"/>
    <w:rsid w:val="00AF776E"/>
    <w:rsid w:val="00B01A32"/>
    <w:rsid w:val="00B0286D"/>
    <w:rsid w:val="00B04236"/>
    <w:rsid w:val="00B04C10"/>
    <w:rsid w:val="00B04E0A"/>
    <w:rsid w:val="00B06329"/>
    <w:rsid w:val="00B06F2B"/>
    <w:rsid w:val="00B100DE"/>
    <w:rsid w:val="00B113E9"/>
    <w:rsid w:val="00B11D3B"/>
    <w:rsid w:val="00B11D43"/>
    <w:rsid w:val="00B12B4E"/>
    <w:rsid w:val="00B12F20"/>
    <w:rsid w:val="00B14E85"/>
    <w:rsid w:val="00B1537B"/>
    <w:rsid w:val="00B15E7F"/>
    <w:rsid w:val="00B1604C"/>
    <w:rsid w:val="00B16EB2"/>
    <w:rsid w:val="00B176A8"/>
    <w:rsid w:val="00B17AA8"/>
    <w:rsid w:val="00B205F4"/>
    <w:rsid w:val="00B20EA2"/>
    <w:rsid w:val="00B211B9"/>
    <w:rsid w:val="00B25874"/>
    <w:rsid w:val="00B26709"/>
    <w:rsid w:val="00B3009F"/>
    <w:rsid w:val="00B3139D"/>
    <w:rsid w:val="00B322A6"/>
    <w:rsid w:val="00B33BC5"/>
    <w:rsid w:val="00B344CA"/>
    <w:rsid w:val="00B355BB"/>
    <w:rsid w:val="00B35711"/>
    <w:rsid w:val="00B3678F"/>
    <w:rsid w:val="00B37220"/>
    <w:rsid w:val="00B37BC8"/>
    <w:rsid w:val="00B37FBE"/>
    <w:rsid w:val="00B41045"/>
    <w:rsid w:val="00B419C0"/>
    <w:rsid w:val="00B43D23"/>
    <w:rsid w:val="00B457F3"/>
    <w:rsid w:val="00B46999"/>
    <w:rsid w:val="00B46D11"/>
    <w:rsid w:val="00B46DA0"/>
    <w:rsid w:val="00B46ECB"/>
    <w:rsid w:val="00B47153"/>
    <w:rsid w:val="00B47C41"/>
    <w:rsid w:val="00B51E00"/>
    <w:rsid w:val="00B526A8"/>
    <w:rsid w:val="00B53AEC"/>
    <w:rsid w:val="00B545AE"/>
    <w:rsid w:val="00B55CF8"/>
    <w:rsid w:val="00B55D24"/>
    <w:rsid w:val="00B57748"/>
    <w:rsid w:val="00B57A2A"/>
    <w:rsid w:val="00B605B3"/>
    <w:rsid w:val="00B6070C"/>
    <w:rsid w:val="00B60D56"/>
    <w:rsid w:val="00B6105D"/>
    <w:rsid w:val="00B61AC2"/>
    <w:rsid w:val="00B61AE8"/>
    <w:rsid w:val="00B620C8"/>
    <w:rsid w:val="00B626F4"/>
    <w:rsid w:val="00B62BD6"/>
    <w:rsid w:val="00B62E62"/>
    <w:rsid w:val="00B63843"/>
    <w:rsid w:val="00B64872"/>
    <w:rsid w:val="00B64DD2"/>
    <w:rsid w:val="00B6534B"/>
    <w:rsid w:val="00B65C2B"/>
    <w:rsid w:val="00B66B05"/>
    <w:rsid w:val="00B67DA6"/>
    <w:rsid w:val="00B7125A"/>
    <w:rsid w:val="00B7467B"/>
    <w:rsid w:val="00B7585B"/>
    <w:rsid w:val="00B77D14"/>
    <w:rsid w:val="00B81F84"/>
    <w:rsid w:val="00B8665E"/>
    <w:rsid w:val="00B90277"/>
    <w:rsid w:val="00B90A07"/>
    <w:rsid w:val="00B90B37"/>
    <w:rsid w:val="00B9195D"/>
    <w:rsid w:val="00B9212B"/>
    <w:rsid w:val="00B94917"/>
    <w:rsid w:val="00B9514B"/>
    <w:rsid w:val="00BA028F"/>
    <w:rsid w:val="00BA0E5D"/>
    <w:rsid w:val="00BA1878"/>
    <w:rsid w:val="00BA28EE"/>
    <w:rsid w:val="00BA2D0A"/>
    <w:rsid w:val="00BA39B4"/>
    <w:rsid w:val="00BA3A0B"/>
    <w:rsid w:val="00BB12E7"/>
    <w:rsid w:val="00BB143B"/>
    <w:rsid w:val="00BB18F8"/>
    <w:rsid w:val="00BB1BC0"/>
    <w:rsid w:val="00BB24F8"/>
    <w:rsid w:val="00BB31F8"/>
    <w:rsid w:val="00BB3DE8"/>
    <w:rsid w:val="00BB4237"/>
    <w:rsid w:val="00BB44F7"/>
    <w:rsid w:val="00BB5265"/>
    <w:rsid w:val="00BB5528"/>
    <w:rsid w:val="00BB6BF7"/>
    <w:rsid w:val="00BB6E8B"/>
    <w:rsid w:val="00BB7CB5"/>
    <w:rsid w:val="00BC0A8E"/>
    <w:rsid w:val="00BC1DAE"/>
    <w:rsid w:val="00BC67E4"/>
    <w:rsid w:val="00BD048B"/>
    <w:rsid w:val="00BD0ECF"/>
    <w:rsid w:val="00BD1776"/>
    <w:rsid w:val="00BD36F0"/>
    <w:rsid w:val="00BD383C"/>
    <w:rsid w:val="00BD3B50"/>
    <w:rsid w:val="00BD43CA"/>
    <w:rsid w:val="00BD4979"/>
    <w:rsid w:val="00BD68AE"/>
    <w:rsid w:val="00BD7233"/>
    <w:rsid w:val="00BD7B54"/>
    <w:rsid w:val="00BE09D0"/>
    <w:rsid w:val="00BE2433"/>
    <w:rsid w:val="00BE2A3C"/>
    <w:rsid w:val="00BE2EE3"/>
    <w:rsid w:val="00BE40AA"/>
    <w:rsid w:val="00BE41EA"/>
    <w:rsid w:val="00BE4210"/>
    <w:rsid w:val="00BE59DB"/>
    <w:rsid w:val="00BE5B29"/>
    <w:rsid w:val="00BE5FB1"/>
    <w:rsid w:val="00BE6A8C"/>
    <w:rsid w:val="00BE76C7"/>
    <w:rsid w:val="00BE7CDF"/>
    <w:rsid w:val="00BF070F"/>
    <w:rsid w:val="00BF0F7C"/>
    <w:rsid w:val="00BF3370"/>
    <w:rsid w:val="00BF5DC9"/>
    <w:rsid w:val="00C0109A"/>
    <w:rsid w:val="00C0165A"/>
    <w:rsid w:val="00C01C45"/>
    <w:rsid w:val="00C01DB1"/>
    <w:rsid w:val="00C02B3B"/>
    <w:rsid w:val="00C05A19"/>
    <w:rsid w:val="00C10409"/>
    <w:rsid w:val="00C11243"/>
    <w:rsid w:val="00C11F38"/>
    <w:rsid w:val="00C13D0B"/>
    <w:rsid w:val="00C1540E"/>
    <w:rsid w:val="00C17E52"/>
    <w:rsid w:val="00C22EB8"/>
    <w:rsid w:val="00C236A5"/>
    <w:rsid w:val="00C2399C"/>
    <w:rsid w:val="00C25A8E"/>
    <w:rsid w:val="00C2680B"/>
    <w:rsid w:val="00C26F11"/>
    <w:rsid w:val="00C27561"/>
    <w:rsid w:val="00C277E5"/>
    <w:rsid w:val="00C314FE"/>
    <w:rsid w:val="00C3252E"/>
    <w:rsid w:val="00C32DCB"/>
    <w:rsid w:val="00C34D74"/>
    <w:rsid w:val="00C3625F"/>
    <w:rsid w:val="00C365F5"/>
    <w:rsid w:val="00C40B30"/>
    <w:rsid w:val="00C41E54"/>
    <w:rsid w:val="00C43F6D"/>
    <w:rsid w:val="00C44117"/>
    <w:rsid w:val="00C45CF8"/>
    <w:rsid w:val="00C45E33"/>
    <w:rsid w:val="00C45E37"/>
    <w:rsid w:val="00C47E0E"/>
    <w:rsid w:val="00C503A2"/>
    <w:rsid w:val="00C50E8E"/>
    <w:rsid w:val="00C5125E"/>
    <w:rsid w:val="00C52FD5"/>
    <w:rsid w:val="00C53951"/>
    <w:rsid w:val="00C53A74"/>
    <w:rsid w:val="00C56898"/>
    <w:rsid w:val="00C6108C"/>
    <w:rsid w:val="00C61863"/>
    <w:rsid w:val="00C633D1"/>
    <w:rsid w:val="00C63511"/>
    <w:rsid w:val="00C64136"/>
    <w:rsid w:val="00C653F1"/>
    <w:rsid w:val="00C66DD6"/>
    <w:rsid w:val="00C70255"/>
    <w:rsid w:val="00C702E4"/>
    <w:rsid w:val="00C70414"/>
    <w:rsid w:val="00C70BA6"/>
    <w:rsid w:val="00C71466"/>
    <w:rsid w:val="00C71967"/>
    <w:rsid w:val="00C7287F"/>
    <w:rsid w:val="00C72D4F"/>
    <w:rsid w:val="00C7400A"/>
    <w:rsid w:val="00C7438A"/>
    <w:rsid w:val="00C745FD"/>
    <w:rsid w:val="00C75765"/>
    <w:rsid w:val="00C75957"/>
    <w:rsid w:val="00C75ECA"/>
    <w:rsid w:val="00C767DD"/>
    <w:rsid w:val="00C77AF1"/>
    <w:rsid w:val="00C77DFC"/>
    <w:rsid w:val="00C80D1C"/>
    <w:rsid w:val="00C8254B"/>
    <w:rsid w:val="00C825FC"/>
    <w:rsid w:val="00C82A51"/>
    <w:rsid w:val="00C831D4"/>
    <w:rsid w:val="00C83B4F"/>
    <w:rsid w:val="00C8674E"/>
    <w:rsid w:val="00C87450"/>
    <w:rsid w:val="00C8771E"/>
    <w:rsid w:val="00C87EBD"/>
    <w:rsid w:val="00C91172"/>
    <w:rsid w:val="00C923DE"/>
    <w:rsid w:val="00C936DB"/>
    <w:rsid w:val="00C938F8"/>
    <w:rsid w:val="00C93BF1"/>
    <w:rsid w:val="00C96755"/>
    <w:rsid w:val="00CA08B3"/>
    <w:rsid w:val="00CA1201"/>
    <w:rsid w:val="00CA16EE"/>
    <w:rsid w:val="00CA1CD2"/>
    <w:rsid w:val="00CA2602"/>
    <w:rsid w:val="00CA2CAF"/>
    <w:rsid w:val="00CA3CF7"/>
    <w:rsid w:val="00CA3EC0"/>
    <w:rsid w:val="00CA4779"/>
    <w:rsid w:val="00CA503C"/>
    <w:rsid w:val="00CA62CA"/>
    <w:rsid w:val="00CA6599"/>
    <w:rsid w:val="00CB2190"/>
    <w:rsid w:val="00CB30EA"/>
    <w:rsid w:val="00CB398A"/>
    <w:rsid w:val="00CB4C84"/>
    <w:rsid w:val="00CB5161"/>
    <w:rsid w:val="00CB5A73"/>
    <w:rsid w:val="00CB6AFA"/>
    <w:rsid w:val="00CC07E2"/>
    <w:rsid w:val="00CC0CEF"/>
    <w:rsid w:val="00CC14A1"/>
    <w:rsid w:val="00CC1613"/>
    <w:rsid w:val="00CC320A"/>
    <w:rsid w:val="00CC4FEA"/>
    <w:rsid w:val="00CC798A"/>
    <w:rsid w:val="00CC7C6F"/>
    <w:rsid w:val="00CC7CA4"/>
    <w:rsid w:val="00CD1317"/>
    <w:rsid w:val="00CD16F0"/>
    <w:rsid w:val="00CD1717"/>
    <w:rsid w:val="00CD4FD2"/>
    <w:rsid w:val="00CD501E"/>
    <w:rsid w:val="00CD5ED2"/>
    <w:rsid w:val="00CD673A"/>
    <w:rsid w:val="00CD755C"/>
    <w:rsid w:val="00CE0441"/>
    <w:rsid w:val="00CE1236"/>
    <w:rsid w:val="00CE214A"/>
    <w:rsid w:val="00CE222A"/>
    <w:rsid w:val="00CE2B73"/>
    <w:rsid w:val="00CE30B1"/>
    <w:rsid w:val="00CE416E"/>
    <w:rsid w:val="00CE4D88"/>
    <w:rsid w:val="00CE5411"/>
    <w:rsid w:val="00CF0CC1"/>
    <w:rsid w:val="00CF3418"/>
    <w:rsid w:val="00CF342F"/>
    <w:rsid w:val="00CF385C"/>
    <w:rsid w:val="00CF4039"/>
    <w:rsid w:val="00CF40EB"/>
    <w:rsid w:val="00CF5A99"/>
    <w:rsid w:val="00CF5FF3"/>
    <w:rsid w:val="00CF73CC"/>
    <w:rsid w:val="00CF7602"/>
    <w:rsid w:val="00D00010"/>
    <w:rsid w:val="00D007FA"/>
    <w:rsid w:val="00D0117A"/>
    <w:rsid w:val="00D02151"/>
    <w:rsid w:val="00D035CD"/>
    <w:rsid w:val="00D03921"/>
    <w:rsid w:val="00D05F23"/>
    <w:rsid w:val="00D06FF9"/>
    <w:rsid w:val="00D07925"/>
    <w:rsid w:val="00D079A1"/>
    <w:rsid w:val="00D11C1B"/>
    <w:rsid w:val="00D14C5C"/>
    <w:rsid w:val="00D1718A"/>
    <w:rsid w:val="00D20500"/>
    <w:rsid w:val="00D206BE"/>
    <w:rsid w:val="00D2151B"/>
    <w:rsid w:val="00D222B3"/>
    <w:rsid w:val="00D23C97"/>
    <w:rsid w:val="00D23EFF"/>
    <w:rsid w:val="00D25550"/>
    <w:rsid w:val="00D263DB"/>
    <w:rsid w:val="00D268A0"/>
    <w:rsid w:val="00D30E2A"/>
    <w:rsid w:val="00D30F4B"/>
    <w:rsid w:val="00D32C7D"/>
    <w:rsid w:val="00D33482"/>
    <w:rsid w:val="00D3432D"/>
    <w:rsid w:val="00D37650"/>
    <w:rsid w:val="00D402B1"/>
    <w:rsid w:val="00D414B8"/>
    <w:rsid w:val="00D4227E"/>
    <w:rsid w:val="00D424DD"/>
    <w:rsid w:val="00D43ECB"/>
    <w:rsid w:val="00D44785"/>
    <w:rsid w:val="00D44C48"/>
    <w:rsid w:val="00D453D7"/>
    <w:rsid w:val="00D4645B"/>
    <w:rsid w:val="00D5228D"/>
    <w:rsid w:val="00D52EE7"/>
    <w:rsid w:val="00D53203"/>
    <w:rsid w:val="00D53AAF"/>
    <w:rsid w:val="00D544B9"/>
    <w:rsid w:val="00D54798"/>
    <w:rsid w:val="00D55190"/>
    <w:rsid w:val="00D55513"/>
    <w:rsid w:val="00D55716"/>
    <w:rsid w:val="00D55C3F"/>
    <w:rsid w:val="00D57F61"/>
    <w:rsid w:val="00D602AC"/>
    <w:rsid w:val="00D614AB"/>
    <w:rsid w:val="00D62633"/>
    <w:rsid w:val="00D62A0A"/>
    <w:rsid w:val="00D62C77"/>
    <w:rsid w:val="00D631B2"/>
    <w:rsid w:val="00D64632"/>
    <w:rsid w:val="00D649E9"/>
    <w:rsid w:val="00D65958"/>
    <w:rsid w:val="00D65AAE"/>
    <w:rsid w:val="00D66B86"/>
    <w:rsid w:val="00D712E1"/>
    <w:rsid w:val="00D71E09"/>
    <w:rsid w:val="00D72DB2"/>
    <w:rsid w:val="00D73347"/>
    <w:rsid w:val="00D74597"/>
    <w:rsid w:val="00D7465E"/>
    <w:rsid w:val="00D74B06"/>
    <w:rsid w:val="00D75D21"/>
    <w:rsid w:val="00D75E50"/>
    <w:rsid w:val="00D760E1"/>
    <w:rsid w:val="00D761D1"/>
    <w:rsid w:val="00D763CC"/>
    <w:rsid w:val="00D76B65"/>
    <w:rsid w:val="00D76CF4"/>
    <w:rsid w:val="00D77B20"/>
    <w:rsid w:val="00D80C11"/>
    <w:rsid w:val="00D83D02"/>
    <w:rsid w:val="00D8520D"/>
    <w:rsid w:val="00D868AB"/>
    <w:rsid w:val="00D86E02"/>
    <w:rsid w:val="00D872DA"/>
    <w:rsid w:val="00D877FA"/>
    <w:rsid w:val="00D9133C"/>
    <w:rsid w:val="00D935C4"/>
    <w:rsid w:val="00D941AC"/>
    <w:rsid w:val="00D955E4"/>
    <w:rsid w:val="00DA4057"/>
    <w:rsid w:val="00DA585A"/>
    <w:rsid w:val="00DA6009"/>
    <w:rsid w:val="00DB04E7"/>
    <w:rsid w:val="00DB0727"/>
    <w:rsid w:val="00DB1C68"/>
    <w:rsid w:val="00DB3490"/>
    <w:rsid w:val="00DB34A7"/>
    <w:rsid w:val="00DB3D00"/>
    <w:rsid w:val="00DB3D6C"/>
    <w:rsid w:val="00DB5871"/>
    <w:rsid w:val="00DB691A"/>
    <w:rsid w:val="00DB7A69"/>
    <w:rsid w:val="00DC0459"/>
    <w:rsid w:val="00DC161C"/>
    <w:rsid w:val="00DC172B"/>
    <w:rsid w:val="00DC1D66"/>
    <w:rsid w:val="00DC1F50"/>
    <w:rsid w:val="00DC4AFF"/>
    <w:rsid w:val="00DC7D4C"/>
    <w:rsid w:val="00DD04DF"/>
    <w:rsid w:val="00DD05C3"/>
    <w:rsid w:val="00DD1708"/>
    <w:rsid w:val="00DD173C"/>
    <w:rsid w:val="00DD3B8C"/>
    <w:rsid w:val="00DD3E7F"/>
    <w:rsid w:val="00DD4941"/>
    <w:rsid w:val="00DD5CA0"/>
    <w:rsid w:val="00DD5EE2"/>
    <w:rsid w:val="00DD711B"/>
    <w:rsid w:val="00DD7D22"/>
    <w:rsid w:val="00DE0E9E"/>
    <w:rsid w:val="00DE1E79"/>
    <w:rsid w:val="00DE2D6E"/>
    <w:rsid w:val="00DE43F7"/>
    <w:rsid w:val="00DE4C46"/>
    <w:rsid w:val="00DE7ED7"/>
    <w:rsid w:val="00DF1537"/>
    <w:rsid w:val="00DF2BDB"/>
    <w:rsid w:val="00DF3EA0"/>
    <w:rsid w:val="00DF418D"/>
    <w:rsid w:val="00DF4DB5"/>
    <w:rsid w:val="00DF7259"/>
    <w:rsid w:val="00E00691"/>
    <w:rsid w:val="00E00FEB"/>
    <w:rsid w:val="00E012B0"/>
    <w:rsid w:val="00E01C4B"/>
    <w:rsid w:val="00E02786"/>
    <w:rsid w:val="00E048ED"/>
    <w:rsid w:val="00E049ED"/>
    <w:rsid w:val="00E065B9"/>
    <w:rsid w:val="00E067CD"/>
    <w:rsid w:val="00E11C27"/>
    <w:rsid w:val="00E12774"/>
    <w:rsid w:val="00E12E69"/>
    <w:rsid w:val="00E12FE5"/>
    <w:rsid w:val="00E14898"/>
    <w:rsid w:val="00E14F85"/>
    <w:rsid w:val="00E151B9"/>
    <w:rsid w:val="00E16FB2"/>
    <w:rsid w:val="00E20654"/>
    <w:rsid w:val="00E225E1"/>
    <w:rsid w:val="00E23AB4"/>
    <w:rsid w:val="00E241A7"/>
    <w:rsid w:val="00E2467B"/>
    <w:rsid w:val="00E25869"/>
    <w:rsid w:val="00E26036"/>
    <w:rsid w:val="00E2610B"/>
    <w:rsid w:val="00E26B91"/>
    <w:rsid w:val="00E309C1"/>
    <w:rsid w:val="00E30AD6"/>
    <w:rsid w:val="00E312C4"/>
    <w:rsid w:val="00E32011"/>
    <w:rsid w:val="00E330D0"/>
    <w:rsid w:val="00E35C9A"/>
    <w:rsid w:val="00E35E9A"/>
    <w:rsid w:val="00E36574"/>
    <w:rsid w:val="00E369AB"/>
    <w:rsid w:val="00E40F90"/>
    <w:rsid w:val="00E422C6"/>
    <w:rsid w:val="00E42398"/>
    <w:rsid w:val="00E4377D"/>
    <w:rsid w:val="00E43A60"/>
    <w:rsid w:val="00E4421B"/>
    <w:rsid w:val="00E44C81"/>
    <w:rsid w:val="00E44E09"/>
    <w:rsid w:val="00E46B28"/>
    <w:rsid w:val="00E47BCD"/>
    <w:rsid w:val="00E510BC"/>
    <w:rsid w:val="00E51A83"/>
    <w:rsid w:val="00E51ED8"/>
    <w:rsid w:val="00E52C39"/>
    <w:rsid w:val="00E5369C"/>
    <w:rsid w:val="00E54A53"/>
    <w:rsid w:val="00E55531"/>
    <w:rsid w:val="00E5643E"/>
    <w:rsid w:val="00E60252"/>
    <w:rsid w:val="00E6053F"/>
    <w:rsid w:val="00E615DE"/>
    <w:rsid w:val="00E63767"/>
    <w:rsid w:val="00E65B21"/>
    <w:rsid w:val="00E71A09"/>
    <w:rsid w:val="00E71A73"/>
    <w:rsid w:val="00E74368"/>
    <w:rsid w:val="00E77BDF"/>
    <w:rsid w:val="00E8035B"/>
    <w:rsid w:val="00E808CF"/>
    <w:rsid w:val="00E83C93"/>
    <w:rsid w:val="00E8441C"/>
    <w:rsid w:val="00E8498A"/>
    <w:rsid w:val="00E85246"/>
    <w:rsid w:val="00E85C74"/>
    <w:rsid w:val="00E87232"/>
    <w:rsid w:val="00E90372"/>
    <w:rsid w:val="00E91F75"/>
    <w:rsid w:val="00E9289F"/>
    <w:rsid w:val="00E92C2A"/>
    <w:rsid w:val="00E93BE7"/>
    <w:rsid w:val="00E946B1"/>
    <w:rsid w:val="00E96AE3"/>
    <w:rsid w:val="00E97476"/>
    <w:rsid w:val="00E97685"/>
    <w:rsid w:val="00E97D69"/>
    <w:rsid w:val="00EA02EF"/>
    <w:rsid w:val="00EA08CE"/>
    <w:rsid w:val="00EA2E6F"/>
    <w:rsid w:val="00EA5A11"/>
    <w:rsid w:val="00EA6D21"/>
    <w:rsid w:val="00EA6F81"/>
    <w:rsid w:val="00EA7664"/>
    <w:rsid w:val="00EB0264"/>
    <w:rsid w:val="00EB2364"/>
    <w:rsid w:val="00EB2DB2"/>
    <w:rsid w:val="00EB3D2F"/>
    <w:rsid w:val="00EB3DF8"/>
    <w:rsid w:val="00EB4365"/>
    <w:rsid w:val="00EB4413"/>
    <w:rsid w:val="00EB46B7"/>
    <w:rsid w:val="00EB5715"/>
    <w:rsid w:val="00EB73DF"/>
    <w:rsid w:val="00EB7CC0"/>
    <w:rsid w:val="00EC0121"/>
    <w:rsid w:val="00EC0966"/>
    <w:rsid w:val="00EC1424"/>
    <w:rsid w:val="00EC1CA7"/>
    <w:rsid w:val="00EC3B48"/>
    <w:rsid w:val="00EC5651"/>
    <w:rsid w:val="00EC5772"/>
    <w:rsid w:val="00EC59F8"/>
    <w:rsid w:val="00EC633F"/>
    <w:rsid w:val="00EC7484"/>
    <w:rsid w:val="00EC7CDC"/>
    <w:rsid w:val="00ED0061"/>
    <w:rsid w:val="00ED02CD"/>
    <w:rsid w:val="00ED0B81"/>
    <w:rsid w:val="00ED0EB5"/>
    <w:rsid w:val="00ED1AEC"/>
    <w:rsid w:val="00ED1E70"/>
    <w:rsid w:val="00ED1FCF"/>
    <w:rsid w:val="00ED265D"/>
    <w:rsid w:val="00ED3DEC"/>
    <w:rsid w:val="00EE1540"/>
    <w:rsid w:val="00EE1DE3"/>
    <w:rsid w:val="00EE388A"/>
    <w:rsid w:val="00EE3CBD"/>
    <w:rsid w:val="00EE41F0"/>
    <w:rsid w:val="00EE6EFC"/>
    <w:rsid w:val="00EE70C1"/>
    <w:rsid w:val="00EE73C7"/>
    <w:rsid w:val="00EF4ADA"/>
    <w:rsid w:val="00EF560F"/>
    <w:rsid w:val="00EF5D0C"/>
    <w:rsid w:val="00EF61CD"/>
    <w:rsid w:val="00EF6A88"/>
    <w:rsid w:val="00EF6AE0"/>
    <w:rsid w:val="00EF7ED0"/>
    <w:rsid w:val="00F010BC"/>
    <w:rsid w:val="00F014D8"/>
    <w:rsid w:val="00F02611"/>
    <w:rsid w:val="00F0330F"/>
    <w:rsid w:val="00F0433E"/>
    <w:rsid w:val="00F04842"/>
    <w:rsid w:val="00F04A0A"/>
    <w:rsid w:val="00F05909"/>
    <w:rsid w:val="00F059AC"/>
    <w:rsid w:val="00F073D4"/>
    <w:rsid w:val="00F07406"/>
    <w:rsid w:val="00F1045D"/>
    <w:rsid w:val="00F12C50"/>
    <w:rsid w:val="00F13FB9"/>
    <w:rsid w:val="00F14BDB"/>
    <w:rsid w:val="00F1501C"/>
    <w:rsid w:val="00F171E2"/>
    <w:rsid w:val="00F17E46"/>
    <w:rsid w:val="00F232B7"/>
    <w:rsid w:val="00F2376E"/>
    <w:rsid w:val="00F23EF7"/>
    <w:rsid w:val="00F2431E"/>
    <w:rsid w:val="00F26F78"/>
    <w:rsid w:val="00F31121"/>
    <w:rsid w:val="00F313AE"/>
    <w:rsid w:val="00F31E0E"/>
    <w:rsid w:val="00F323C0"/>
    <w:rsid w:val="00F33A3F"/>
    <w:rsid w:val="00F33C96"/>
    <w:rsid w:val="00F33F9B"/>
    <w:rsid w:val="00F34F42"/>
    <w:rsid w:val="00F34F97"/>
    <w:rsid w:val="00F3659C"/>
    <w:rsid w:val="00F40684"/>
    <w:rsid w:val="00F41AB3"/>
    <w:rsid w:val="00F428F3"/>
    <w:rsid w:val="00F42995"/>
    <w:rsid w:val="00F42D90"/>
    <w:rsid w:val="00F431F0"/>
    <w:rsid w:val="00F455DB"/>
    <w:rsid w:val="00F459D4"/>
    <w:rsid w:val="00F45E33"/>
    <w:rsid w:val="00F46653"/>
    <w:rsid w:val="00F46BBF"/>
    <w:rsid w:val="00F4702B"/>
    <w:rsid w:val="00F47568"/>
    <w:rsid w:val="00F47C54"/>
    <w:rsid w:val="00F5127B"/>
    <w:rsid w:val="00F52BEA"/>
    <w:rsid w:val="00F5472F"/>
    <w:rsid w:val="00F54FAC"/>
    <w:rsid w:val="00F553F4"/>
    <w:rsid w:val="00F56DB5"/>
    <w:rsid w:val="00F57A08"/>
    <w:rsid w:val="00F60278"/>
    <w:rsid w:val="00F62CD6"/>
    <w:rsid w:val="00F63D5F"/>
    <w:rsid w:val="00F64DBE"/>
    <w:rsid w:val="00F67A85"/>
    <w:rsid w:val="00F67D22"/>
    <w:rsid w:val="00F70C7C"/>
    <w:rsid w:val="00F739F1"/>
    <w:rsid w:val="00F73F4A"/>
    <w:rsid w:val="00F73F76"/>
    <w:rsid w:val="00F74B15"/>
    <w:rsid w:val="00F7536E"/>
    <w:rsid w:val="00F76EAA"/>
    <w:rsid w:val="00F77A63"/>
    <w:rsid w:val="00F805A3"/>
    <w:rsid w:val="00F81C3E"/>
    <w:rsid w:val="00F82CC8"/>
    <w:rsid w:val="00F85AE6"/>
    <w:rsid w:val="00F86417"/>
    <w:rsid w:val="00F8732B"/>
    <w:rsid w:val="00F915C7"/>
    <w:rsid w:val="00F9246C"/>
    <w:rsid w:val="00F94887"/>
    <w:rsid w:val="00F958CE"/>
    <w:rsid w:val="00F970DF"/>
    <w:rsid w:val="00FA0606"/>
    <w:rsid w:val="00FA209B"/>
    <w:rsid w:val="00FA21C9"/>
    <w:rsid w:val="00FA3A2E"/>
    <w:rsid w:val="00FA42AA"/>
    <w:rsid w:val="00FA44B0"/>
    <w:rsid w:val="00FA4C06"/>
    <w:rsid w:val="00FA5A0E"/>
    <w:rsid w:val="00FA5CC4"/>
    <w:rsid w:val="00FA5E54"/>
    <w:rsid w:val="00FA7B6F"/>
    <w:rsid w:val="00FB1365"/>
    <w:rsid w:val="00FB136A"/>
    <w:rsid w:val="00FB1392"/>
    <w:rsid w:val="00FB1EAF"/>
    <w:rsid w:val="00FB2675"/>
    <w:rsid w:val="00FB2B86"/>
    <w:rsid w:val="00FB2C44"/>
    <w:rsid w:val="00FB3158"/>
    <w:rsid w:val="00FB3FCD"/>
    <w:rsid w:val="00FB5A19"/>
    <w:rsid w:val="00FB5F25"/>
    <w:rsid w:val="00FB6804"/>
    <w:rsid w:val="00FB6C32"/>
    <w:rsid w:val="00FB6E6B"/>
    <w:rsid w:val="00FB6F09"/>
    <w:rsid w:val="00FB7912"/>
    <w:rsid w:val="00FB7F33"/>
    <w:rsid w:val="00FC0401"/>
    <w:rsid w:val="00FC2BA0"/>
    <w:rsid w:val="00FC3184"/>
    <w:rsid w:val="00FC4941"/>
    <w:rsid w:val="00FD17BB"/>
    <w:rsid w:val="00FD2EAF"/>
    <w:rsid w:val="00FD3287"/>
    <w:rsid w:val="00FD3781"/>
    <w:rsid w:val="00FD6029"/>
    <w:rsid w:val="00FD6C4B"/>
    <w:rsid w:val="00FD6D06"/>
    <w:rsid w:val="00FD74C5"/>
    <w:rsid w:val="00FE1E32"/>
    <w:rsid w:val="00FE1EDC"/>
    <w:rsid w:val="00FE249D"/>
    <w:rsid w:val="00FE368B"/>
    <w:rsid w:val="00FE4032"/>
    <w:rsid w:val="00FE42D7"/>
    <w:rsid w:val="00FE4587"/>
    <w:rsid w:val="00FE4EC3"/>
    <w:rsid w:val="00FE509E"/>
    <w:rsid w:val="00FE67A7"/>
    <w:rsid w:val="00FE7CCF"/>
    <w:rsid w:val="00FF057D"/>
    <w:rsid w:val="00FF26AD"/>
    <w:rsid w:val="00FF5271"/>
    <w:rsid w:val="00FF5A31"/>
    <w:rsid w:val="08A85CE3"/>
    <w:rsid w:val="09813E8F"/>
    <w:rsid w:val="0B7B0721"/>
    <w:rsid w:val="114C3FD8"/>
    <w:rsid w:val="1AAF6744"/>
    <w:rsid w:val="2109198B"/>
    <w:rsid w:val="22133072"/>
    <w:rsid w:val="30C061EC"/>
    <w:rsid w:val="35181D9A"/>
    <w:rsid w:val="3A5C4431"/>
    <w:rsid w:val="3C412EE4"/>
    <w:rsid w:val="3F727AB6"/>
    <w:rsid w:val="4EDA5244"/>
    <w:rsid w:val="506B4BFD"/>
    <w:rsid w:val="58AD384B"/>
    <w:rsid w:val="59A621DC"/>
    <w:rsid w:val="5ED73013"/>
    <w:rsid w:val="618A6113"/>
    <w:rsid w:val="642E18F3"/>
    <w:rsid w:val="6C705B69"/>
    <w:rsid w:val="6D62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Lines="0" w:beforeAutospacing="0" w:afterLines="0" w:afterAutospacing="0"/>
      <w:ind w:firstLine="0" w:firstLineChars="0"/>
      <w:jc w:val="both"/>
      <w:outlineLvl w:val="0"/>
    </w:pPr>
    <w:rPr>
      <w:rFonts w:ascii="Arial" w:hAnsi="Arial" w:eastAsia="方正小标宋简体"/>
      <w:sz w:val="4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1361</Words>
  <Characters>1401</Characters>
  <Lines>10</Lines>
  <Paragraphs>2</Paragraphs>
  <TotalTime>1</TotalTime>
  <ScaleCrop>false</ScaleCrop>
  <LinksUpToDate>false</LinksUpToDate>
  <CharactersWithSpaces>1417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2019-08-02T03:32:00Z</dcterms:created>
  <dc:creator>张东旭</dc:creator>
  <cp:lastModifiedBy>信息安全头等舱</cp:lastModifiedBy>
  <cp:lastPrinted>2019-11-25T08:41:00Z</cp:lastPrinted>
  <dcterms:modified xsi:type="dcterms:W3CDTF">2026-04-30T07:10:25Z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B918331BDD5D4540A2E938943C9FFD1D_13</vt:lpwstr>
  </property>
  <property fmtid="{D5CDD505-2E9C-101B-9397-08002B2CF9AE}" pid="4" name="KSOTemplateDocerSaveRecord">
    <vt:lpwstr>eyJoZGlkIjoiYjdiOWIwODAzNGE0YzE3MjdiNGEyYzgxY2Q2YzExNmIiLCJ1c2VySWQiOiIxNjgyNTIxNTI5In0=</vt:lpwstr>
  </property>
</Properties>
</file>