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C73D" w14:textId="77777777" w:rsidR="00445A91" w:rsidRDefault="00445A91" w:rsidP="00445A91">
      <w:pPr>
        <w:jc w:val="left"/>
        <w:rPr>
          <w:rFonts w:ascii="黑体" w:eastAsia="黑体" w:hAnsi="黑体"/>
          <w:sz w:val="32"/>
          <w:szCs w:val="32"/>
        </w:rPr>
      </w:pPr>
      <w:r>
        <w:rPr>
          <w:rFonts w:ascii="黑体" w:eastAsia="黑体" w:hAnsi="黑体" w:hint="eastAsia"/>
          <w:sz w:val="32"/>
          <w:szCs w:val="32"/>
        </w:rPr>
        <w:t>附件4</w:t>
      </w:r>
      <w:r>
        <w:rPr>
          <w:rFonts w:ascii="黑体" w:eastAsia="黑体" w:hAnsi="黑体"/>
          <w:sz w:val="32"/>
          <w:szCs w:val="32"/>
        </w:rPr>
        <w:t xml:space="preserve">           </w:t>
      </w:r>
    </w:p>
    <w:p w14:paraId="59BD531D" w14:textId="77777777" w:rsidR="00445A91" w:rsidRDefault="00445A91" w:rsidP="00445A91">
      <w:pPr>
        <w:spacing w:line="560" w:lineRule="exact"/>
        <w:jc w:val="center"/>
        <w:rPr>
          <w:rFonts w:ascii="方正小标宋简体" w:eastAsia="方正小标宋简体"/>
          <w:sz w:val="32"/>
          <w:szCs w:val="32"/>
        </w:rPr>
      </w:pPr>
      <w:r>
        <w:rPr>
          <w:rFonts w:ascii="方正小标宋简体" w:eastAsia="方正小标宋简体" w:hint="eastAsia"/>
          <w:sz w:val="32"/>
          <w:szCs w:val="32"/>
        </w:rPr>
        <w:t>报价函</w:t>
      </w:r>
    </w:p>
    <w:p w14:paraId="4F2A6536" w14:textId="77777777" w:rsidR="00445A91" w:rsidRDefault="00445A91" w:rsidP="00445A91">
      <w:pPr>
        <w:spacing w:line="560" w:lineRule="exact"/>
        <w:jc w:val="left"/>
        <w:rPr>
          <w:rFonts w:ascii="仿宋_GB2312" w:eastAsia="仿宋_GB2312" w:hAnsi="宋体"/>
          <w:sz w:val="28"/>
          <w:szCs w:val="28"/>
          <w:u w:val="single"/>
        </w:rPr>
      </w:pPr>
      <w:r>
        <w:rPr>
          <w:rFonts w:ascii="仿宋_GB2312" w:eastAsia="仿宋_GB2312" w:hAnsi="宋体" w:hint="eastAsia"/>
          <w:sz w:val="28"/>
          <w:szCs w:val="28"/>
          <w:u w:val="single"/>
        </w:rPr>
        <w:t>宁夏回族自治区医疗保障局：</w:t>
      </w:r>
    </w:p>
    <w:p w14:paraId="2879B51D" w14:textId="77777777" w:rsidR="00445A91" w:rsidRDefault="00445A91" w:rsidP="00445A91">
      <w:pPr>
        <w:spacing w:line="5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1.我方全面研究了“宁夏回族自治区医疗保障局关于公开比选医疗保障信息平台政府采购招标代理机构的公告”，决定参加贵单位组织的代理机构入围比选。</w:t>
      </w:r>
    </w:p>
    <w:p w14:paraId="6025F3F9" w14:textId="77777777" w:rsidR="00445A91" w:rsidRDefault="00445A91" w:rsidP="00445A91">
      <w:pPr>
        <w:spacing w:line="5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2.我方自愿按照邀请公告规定的各项要求向贵单位提供所需代理服务，报价依据</w:t>
      </w:r>
      <w:r>
        <w:rPr>
          <w:rFonts w:ascii="仿宋_GB2312" w:eastAsia="仿宋_GB2312" w:hAnsi="仿宋" w:hint="eastAsia"/>
          <w:sz w:val="32"/>
          <w:szCs w:val="32"/>
        </w:rPr>
        <w:t>《关于印发&lt;宁夏回族自治区政务信息化项目和专项资金管理办法（暂行）&gt;通知》</w:t>
      </w:r>
      <w:r>
        <w:rPr>
          <w:rFonts w:ascii="仿宋_GB2312" w:eastAsia="仿宋_GB2312" w:hAnsi="宋体" w:hint="eastAsia"/>
          <w:sz w:val="28"/>
          <w:szCs w:val="28"/>
        </w:rPr>
        <w:t>(宁发改高技[2019]444号)的收费标准在公告明确的拟定招标代理费用基础上（20万）下浮</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14:paraId="2B0D7A84" w14:textId="77777777" w:rsidR="00445A91" w:rsidRDefault="00445A91" w:rsidP="00445A91">
      <w:pPr>
        <w:spacing w:line="5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3.一旦我方中选（成交），我方将严格履行政府采购合同规定的责任和义务。</w:t>
      </w:r>
    </w:p>
    <w:p w14:paraId="3F21D260" w14:textId="77777777" w:rsidR="00445A91" w:rsidRDefault="00445A91" w:rsidP="00445A91">
      <w:pPr>
        <w:spacing w:line="5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4.我方同意本公告依据国家2</w:t>
      </w:r>
      <w:r>
        <w:rPr>
          <w:rFonts w:ascii="仿宋_GB2312" w:eastAsia="仿宋_GB2312" w:hAnsi="宋体"/>
          <w:sz w:val="28"/>
          <w:szCs w:val="28"/>
        </w:rPr>
        <w:t>4</w:t>
      </w:r>
      <w:r>
        <w:rPr>
          <w:rFonts w:ascii="仿宋_GB2312" w:eastAsia="仿宋_GB2312" w:hAnsi="宋体" w:hint="eastAsia"/>
          <w:sz w:val="28"/>
          <w:szCs w:val="28"/>
        </w:rPr>
        <w:t>部委联合《印发&lt;关于对公共资源交易领域严重失信主体开展联合惩戒的备忘录&gt;的通知》（</w:t>
      </w:r>
      <w:proofErr w:type="gramStart"/>
      <w:r>
        <w:rPr>
          <w:rFonts w:ascii="仿宋_GB2312" w:eastAsia="仿宋_GB2312" w:hAnsi="宋体" w:hint="eastAsia"/>
          <w:sz w:val="28"/>
          <w:szCs w:val="28"/>
        </w:rPr>
        <w:t>发改法规</w:t>
      </w:r>
      <w:proofErr w:type="gramEnd"/>
      <w:r>
        <w:rPr>
          <w:rFonts w:ascii="仿宋_GB2312" w:eastAsia="仿宋_GB2312" w:hAnsi="宋体" w:hint="eastAsia"/>
          <w:sz w:val="28"/>
          <w:szCs w:val="28"/>
        </w:rPr>
        <w:t>〔</w:t>
      </w:r>
      <w:r>
        <w:rPr>
          <w:rFonts w:ascii="仿宋_GB2312" w:eastAsia="仿宋_GB2312" w:hAnsi="宋体"/>
          <w:sz w:val="28"/>
          <w:szCs w:val="28"/>
        </w:rPr>
        <w:t>2018〕457号</w:t>
      </w:r>
      <w:r>
        <w:rPr>
          <w:rFonts w:ascii="仿宋_GB2312" w:eastAsia="仿宋_GB2312" w:hAnsi="宋体" w:hint="eastAsia"/>
          <w:sz w:val="28"/>
          <w:szCs w:val="28"/>
        </w:rPr>
        <w:t>），对我方可能存在的失信行为进行惩戒。</w:t>
      </w:r>
    </w:p>
    <w:p w14:paraId="0F907E1A" w14:textId="77777777" w:rsidR="00445A91" w:rsidRDefault="00445A91" w:rsidP="00445A91">
      <w:pPr>
        <w:spacing w:line="56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5.我方为本项目提交的报名文件资料正本1份，评审资料正本1份，附件7份，我方愿意提供贵单位可能另外要求的，与比选有关的文件资料，并保证我方已提供和将要提供的文件资料是真实、准确的。</w:t>
      </w:r>
    </w:p>
    <w:p w14:paraId="35425B07" w14:textId="77777777" w:rsidR="00445A91" w:rsidRDefault="00445A91" w:rsidP="00445A91">
      <w:pPr>
        <w:spacing w:line="560" w:lineRule="exact"/>
        <w:ind w:firstLineChars="1164" w:firstLine="3259"/>
        <w:jc w:val="left"/>
        <w:rPr>
          <w:rFonts w:ascii="仿宋_GB2312" w:eastAsia="仿宋_GB2312" w:hAnsi="宋体"/>
          <w:sz w:val="28"/>
          <w:szCs w:val="28"/>
        </w:rPr>
      </w:pPr>
      <w:r>
        <w:rPr>
          <w:rFonts w:ascii="仿宋_GB2312" w:eastAsia="仿宋_GB2312" w:hAnsi="宋体" w:hint="eastAsia"/>
          <w:sz w:val="28"/>
          <w:szCs w:val="28"/>
        </w:rPr>
        <w:t>招标代理机构:(盖单位公章)</w:t>
      </w:r>
    </w:p>
    <w:p w14:paraId="4DAADC21" w14:textId="77777777" w:rsidR="00445A91" w:rsidRDefault="00445A91" w:rsidP="00445A91">
      <w:pPr>
        <w:spacing w:line="560" w:lineRule="exact"/>
        <w:ind w:firstLineChars="1164" w:firstLine="3259"/>
        <w:jc w:val="left"/>
        <w:rPr>
          <w:rFonts w:ascii="仿宋_GB2312" w:eastAsia="仿宋_GB2312" w:hAnsi="宋体"/>
          <w:sz w:val="28"/>
          <w:szCs w:val="28"/>
        </w:rPr>
      </w:pPr>
      <w:r>
        <w:rPr>
          <w:rFonts w:ascii="仿宋_GB2312" w:eastAsia="仿宋_GB2312" w:hAnsi="宋体" w:hint="eastAsia"/>
          <w:sz w:val="28"/>
          <w:szCs w:val="28"/>
        </w:rPr>
        <w:t>法定代表人或授权代表(签字或盖章):</w:t>
      </w:r>
    </w:p>
    <w:p w14:paraId="2ECBCDDC" w14:textId="77777777" w:rsidR="00445A91" w:rsidRDefault="00445A91" w:rsidP="00445A91">
      <w:pPr>
        <w:spacing w:line="560" w:lineRule="exact"/>
        <w:ind w:firstLineChars="1164" w:firstLine="3259"/>
        <w:jc w:val="left"/>
        <w:rPr>
          <w:rFonts w:ascii="仿宋_GB2312" w:eastAsia="仿宋_GB2312" w:hAnsi="宋体"/>
          <w:sz w:val="28"/>
          <w:szCs w:val="28"/>
        </w:rPr>
      </w:pPr>
      <w:r>
        <w:rPr>
          <w:rFonts w:ascii="仿宋_GB2312" w:eastAsia="仿宋_GB2312" w:hAnsi="宋体" w:hint="eastAsia"/>
          <w:sz w:val="28"/>
          <w:szCs w:val="28"/>
        </w:rPr>
        <w:t>联系电话:</w:t>
      </w:r>
    </w:p>
    <w:p w14:paraId="2799DE3F" w14:textId="5BA52BAA" w:rsidR="00DE16F1" w:rsidRDefault="00445A91" w:rsidP="00445A91">
      <w:pPr>
        <w:ind w:firstLineChars="1200" w:firstLine="3360"/>
      </w:pPr>
      <w:r>
        <w:rPr>
          <w:rFonts w:ascii="仿宋_GB2312" w:eastAsia="仿宋_GB2312" w:hAnsi="宋体" w:hint="eastAsia"/>
          <w:sz w:val="28"/>
          <w:szCs w:val="28"/>
        </w:rPr>
        <w:t>日期：  年  月  日</w:t>
      </w:r>
    </w:p>
    <w:sectPr w:rsidR="00DE1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91"/>
    <w:rsid w:val="0032208F"/>
    <w:rsid w:val="00445A91"/>
    <w:rsid w:val="00DE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1B2F"/>
  <w15:chartTrackingRefBased/>
  <w15:docId w15:val="{BD1A8D23-5AB0-4753-BAAB-092CF53C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dingding</dc:creator>
  <cp:keywords/>
  <dc:description/>
  <cp:lastModifiedBy>dingding</cp:lastModifiedBy>
  <cp:revision>1</cp:revision>
  <dcterms:created xsi:type="dcterms:W3CDTF">2021-08-30T10:49:00Z</dcterms:created>
  <dcterms:modified xsi:type="dcterms:W3CDTF">2021-08-30T11:23:00Z</dcterms:modified>
</cp:coreProperties>
</file>